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67f7" w14:textId="9d16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19 декабря 2025 года № 40/3-VIII "О бюджете города Усть-Каменогорска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10 февраля 2026 года № 41/2-VIII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19 декабря 2025 года № 40/3-VIII "О бюджете города Усть-Каменогорска на 2026-2028 годы" (зарегистрировано в Реестре государственной регистрации нормативных правовых актов под № 219568)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152 383 694,3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125 273 227,0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604 280,0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9 118 827,0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17 387 360,3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152 681 341,5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1 042 404,0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1 042 404,0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-1 340 051,2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1 340 051,2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329 910,0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1 669 961,2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Усть-Каменогорска на 2026 год в сумме 3 682 725,7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40/3-VIII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152 383 694,3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125 273 227,0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110 411 962,0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36 771 818,0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73 640 144,0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9 297 612,0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5 311 015,0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3 384 183,0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1 349 149,0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3 701 887,0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3 701 887,0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9 118 827,0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8 153 901,0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8 153 901,0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17 387 360,3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17 387 360,3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17 387 360,3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152 681 341,5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1 602 724,6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225 462,8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121 623,7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227 892,7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227 892,7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5 746 696,7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4 935 396,7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206 865,9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1 977 039,0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18 985 566,9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9 008 794,9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3 098 011,0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4 052 996,9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7 810 597,9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4 862 316,3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2 144 071,6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2 166 174,1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3 615 846,2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1 937 369,9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1 465 129,0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1 145 732,4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440 706,2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17 685 645,0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17 685 645,0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8 076 492,0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3 784 818,7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3 682 725,7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3 682 725,7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8 160 090,0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8 160 090,0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8 160 090,0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91 986 556,2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91 986 556,2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90 986 458,0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-1 340 051,2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1 340 051,2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1 669 961,2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1 669 961,2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1 669 961,2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