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577c" w14:textId="dbc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охотничьего угодья за индивидуальным предпринимателем "Мельников В.А."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марта 2026 года № 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по закреплению охотничьих угодий утвержденного приказом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квалификационных требований, предъявляемых к участникам конкурса" (зарегистрирован в Реестре государственной регистрации нормативных правовых актов за № 11227), на основании протокола о результатах конкурса по закреплению охотничьих угодий от 12 февраля 2026 года № 353726, Восточно-Казахстанский областной акимат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Закрепить охотничье угодье "Охотничье хозяйство "Шемонаихинское", площадью 102665,49 га, расположенное на территории Шемонаихинского района Восточно-Казахстанской области, за индивидуальным предпринимателем "Мельников В.А" сроком на 10 лет.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в течении пяти рабочих дней со дня подписания настоящего постановления направить его копию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нормативно-правовых актов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