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d8d9" w14:textId="9bdd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25 апреля 2022 года № 95 "Об утверждении положения о государственном учреждении "Управление природных ресурсов и регулирования природопользования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января 2026 года № 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на основании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4 декабря 2025 года № 301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2025 года № 26/214-VIII "О наименовании некоторых составных частей городов Усть-Каменогорск и Риддер Восточно-Казахстанской области"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апреля 2022 года № 95 "Об утверждении положения о государственном учреждении "Управление природных ресурсов и регулирования природопользования Восточно-Казахстанской области"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природных ресурсов и регулирования природопользования Восточно-Казахстанской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070004, Республика Казахстан, Восточно-Казахстанская область, город Усть-Каменогорск, улица Бориса Керімбаева, 19";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98), 99), 100) следующего содержания: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"98) обеспечивает использование цифровых технологий для повышения эффективности работы органа;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соблюдает меры по информационной безопасности и исполняет требования технической документации по информационной безопасности;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способствует созданию благоприятного инвестиционного климата и привлечению инвестиций для социально-экономического развития территории.".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области, курирующего вопросы природных ресурсов и охраны окружающей среды.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