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4de9" w14:textId="5024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торговли и интеграции Республики Казахстан от 26 мая 2026 года № 199-НҚ "Об определении перечня товаров, подлежащих маркировке, и даты его введения"</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30 июня 2026 года № 215-НҚ</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торговли и интеграции Республики Казахстан от 26 мая 2026 года № 199-НҚ "Об определении перечня товаров, подлежащих маркировке, и даты его введения"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 товаров</w:t>
      </w:r>
      <w:r>
        <w:rPr>
          <w:rFonts w:ascii="Times New Roman"/>
          <w:b w:val="false"/>
          <w:i w:val="false"/>
          <w:color w:val="000000"/>
          <w:sz w:val="28"/>
        </w:rPr>
        <w:t xml:space="preserve">, подлежащих маркировке, и дату его введения,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цифровой трансформации и маркировки товаров Министерства торговли и интеграции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направление уведомления в Министерство юстиции Республики Казахстан о принятии настоящего приказа;</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торговли и интеграции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торговли и интеграции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 Республики Казахстан</w:t>
      </w:r>
    </w:p>
    <w:p>
      <w:pPr>
        <w:spacing w:after="0"/>
        <w:ind w:left="0"/>
        <w:jc w:val="both"/>
      </w:pPr>
      <w:bookmarkStart w:name="z18"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 xml:space="preserve">Министра торговли и </w:t>
            </w:r>
            <w:r>
              <w:br/>
            </w:r>
            <w:r>
              <w:rPr>
                <w:rFonts w:ascii="Times New Roman"/>
                <w:b w:val="false"/>
                <w:i w:val="false"/>
                <w:color w:val="000000"/>
                <w:sz w:val="20"/>
              </w:rPr>
              <w:t>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215-НҚ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199-НҚ</w:t>
            </w:r>
          </w:p>
        </w:tc>
      </w:tr>
    </w:tbl>
    <w:bookmarkStart w:name="z23" w:id="15"/>
    <w:p>
      <w:pPr>
        <w:spacing w:after="0"/>
        <w:ind w:left="0"/>
        <w:jc w:val="left"/>
      </w:pPr>
      <w:r>
        <w:rPr>
          <w:rFonts w:ascii="Times New Roman"/>
          <w:b/>
          <w:i w:val="false"/>
          <w:color w:val="000000"/>
        </w:rPr>
        <w:t xml:space="preserve"> Перечень товаров, подлежащих маркировке, и дата его введения</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введения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сигареты, содержащие табак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2020 года обязательная маркировка в отношении табачных изделий,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 сигары с обрезанными концами и сигариллы, содержащие табак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2021 года обязательная маркировка в отношении табачных изделий,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содержащие табак, сигары, сигары с обрезанными концами, сигариллы и сигареты из табака или его заменителей, содержащие гвоздику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2021 года обязательная маркировка в отношении табачных изделий,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сигары, сигары с обрезанными концами, сигариллы и сигареты из табака или его заменителей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2021 года обязательная маркировка в отношении табачных изделий,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промышленно изготовленный табак и промышленные заменители табака; табак "гомогенизированный" или "восстановленный"; табачные экстракты и эссенции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2021 года обязательная маркировка в отношении табачных изделий,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содержащая табак, восстановленный табак, никотин или заменители табака или никотина, предназначенная для вдыхания без горения; прочая продукция, содержащая никотин и предназначенная для поступления никотина в организм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2021 года обязательная маркировка в отношении табачных изделий,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3824 99 920 8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химические продукты или препараты, состоящие преимущественно из органических соединений, в другом месте не поименованные или не включенные, жидкие при температуре 20°С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2021 года обязательная маркировка в отношении табачных изделий,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водонепроницаемая обувь с подошвой и верхом из резины или пластмассы, верх которой не крепится к подошве и не соединяется с ней ни ниточным, ни шпилечным, ни гвоздевым, ни винтовым, ни заклепочным, ни каким-либо другим аналогичным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ноября 2021 года обязательная маркировка в отношении обувных товаров, ввезенных в Республику Казахстан или произведенных на территории Республики Казахстан с 1 ноября 2021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с подошвой и верхом из резины или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ноября 2021 года обязательная маркировка в отношении обувных товаров,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подошвой из резины, пластмассы, натуральной или композиционной кожи и верхом из натуральной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ноября 2021 года обязательная маркировка в отношении обувных товаров,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подошвой из резины, пластмассы, натуральной или композиционной кожи и верхом из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ноября 2021 года обязательная маркировка в отношении обувных товаров,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ноября 2021 года обязательная маркировка в отношении обувных товаров,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сыворотки иммунные и фракции крови человеческого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сыворотки иммунные и фракции крови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иммунологические продукты, расфасованные в виде дозированных лекарственных форм или в формы или упаковки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животных, приготовленная для использования в терапевтических, профилактических или диагностических целях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товарных позиций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содержащие антибиотики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товарных позиций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товарных позиций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товарных позиций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товарных позиций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пастилки от боли в горле и таблетки от кашля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товарной позиции 2106, предназначенные для использования в медицинских целях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2208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спиртовые настойки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вакцины, токсины, культуры микроорганизмов (кроме дрожжей) и аналогичные продукты; клеточные культуры, модифицированные или немодифицированные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товарных позиций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контрастные для рентгенографических обследований; реагенты диагностические, предназначенные для введения больным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химические контрацептивные на основе гормонов, прочих соединений товарной позиции 2937 или спермицидов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3006 70 000 0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в виде геля, предназначенные для использования в медицине в качестве смазки для частей тела при хирургических операциях или физических исследованиях, или в качестве связующего агента между телом и медицинскими инструментами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дистилляты или водные растворы эфирных масел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3304, 3305, 3306, 3307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товарных позиций 3304-3307, предназначенные для использования в медицинских целях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или другие продукты товарной позиции 3401, содержащие медикаментозные добавки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2024 года обязательная маркировка в отношении лекарственных средств, произведенных с 1 июля 2024 года, расфасованных в виде дозированных лекарственных форм (включая лекарственные средства в форме трансдермальных систем) или в формы, или упаковки для розничной продажи, за исключением лекарственных средств и вакцин, применяемых в ветеринарии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Прочие</w:t>
            </w:r>
          </w:p>
          <w:bookmarkEnd w:id="16"/>
          <w:p>
            <w:pPr>
              <w:spacing w:after="20"/>
              <w:ind w:left="20"/>
              <w:jc w:val="both"/>
            </w:pPr>
            <w:r>
              <w:rPr>
                <w:rFonts w:ascii="Times New Roman"/>
                <w:b w:val="false"/>
                <w:i w:val="false"/>
                <w:color w:val="000000"/>
                <w:sz w:val="20"/>
              </w:rPr>
              <w:t>
панцири черепах, ус китовый и щетина из китового уса, рога, оленьи рога, копыта, ногти, когти и клювы, необработанные или подвергнутые первичной обработке, но без придания формы; порошок и отходы этих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2025 года обязательная маркировка исключительно в отношении дериватов сайгака (рога)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безалкогольное пиво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обязательная маркировка в отношении пива и пивных напитков:</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разлитых в кеги, произведҰнных с 1 февраля 2026 года, — с 1 февраля 2026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разлитых в бутылки, произведҰнных с 1 сентября 2026 года, — с 1 сентября 2026 года;</w:t>
            </w:r>
          </w:p>
          <w:p>
            <w:pPr>
              <w:spacing w:after="20"/>
              <w:ind w:left="20"/>
              <w:jc w:val="both"/>
            </w:pPr>
            <w:r>
              <w:rPr>
                <w:rFonts w:ascii="Times New Roman"/>
                <w:b w:val="false"/>
                <w:i w:val="false"/>
                <w:color w:val="000000"/>
                <w:sz w:val="20"/>
              </w:rPr>
              <w:t>
разлитых в банки, произведҰнных с 1 января 2027 года, — с 1 января 2027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солодовое в сосудах емкостью 10 л или менее в бутылках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обязательная маркировка в отношении пива и пивных напитков:</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разлитых в кеги, произведҰнных с 1 февраля 2026 года, — с 1 февраля 2026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разлитых в бутылки, произведҰнных с 1 сентября 2026 года, — с 1 сентября 2026 года;</w:t>
            </w:r>
          </w:p>
          <w:p>
            <w:pPr>
              <w:spacing w:after="20"/>
              <w:ind w:left="20"/>
              <w:jc w:val="both"/>
            </w:pPr>
            <w:r>
              <w:rPr>
                <w:rFonts w:ascii="Times New Roman"/>
                <w:b w:val="false"/>
                <w:i w:val="false"/>
                <w:color w:val="000000"/>
                <w:sz w:val="20"/>
              </w:rPr>
              <w:t>
разлитых в банки, произведҰнных с 1 января 2027 года, — с 1 января 2027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солодовое в сосудах емкостью 10 л или менее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обязательная маркировка в отношении пива и пивных напитков:</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разлитых в кеги, произведҰнных с 1 февраля 2026 года, — с 1 февраля 2026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разлитых в бутылки, произведҰнных с 1 сентября 2026 года, — с 1 сентября 2026 года;</w:t>
            </w:r>
          </w:p>
          <w:p>
            <w:pPr>
              <w:spacing w:after="20"/>
              <w:ind w:left="20"/>
              <w:jc w:val="both"/>
            </w:pPr>
            <w:r>
              <w:rPr>
                <w:rFonts w:ascii="Times New Roman"/>
                <w:b w:val="false"/>
                <w:i w:val="false"/>
                <w:color w:val="000000"/>
                <w:sz w:val="20"/>
              </w:rPr>
              <w:t>
разлитых в банки, произведҰнных с 1 января 2027 года, — с 1 января 2027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солодовое в сосудах емкостью более 10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февраля 2026 года обязательная маркировка в отношении пива и пивных напитков, разлитых в кеги произведҰнных с 1 февраля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смазочные и масла прочие, для специфических процессов 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смазочных масел, смазочных материалов и специальных автомобильных жидкостей,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смазочные и масла прочие, для химических превращений в процессах, кроме указанных в подсубпозиции 2710 19 710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смазочных масел, смазочных материалов и специальных автомобильных жидкостей,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Моторные масла, компрессорное смазочное</w:t>
            </w:r>
          </w:p>
          <w:bookmarkEnd w:id="20"/>
          <w:p>
            <w:pPr>
              <w:spacing w:after="20"/>
              <w:ind w:left="20"/>
              <w:jc w:val="both"/>
            </w:pPr>
            <w:r>
              <w:rPr>
                <w:rFonts w:ascii="Times New Roman"/>
                <w:b w:val="false"/>
                <w:i w:val="false"/>
                <w:color w:val="000000"/>
                <w:sz w:val="20"/>
              </w:rPr>
              <w:t>
масло, турбинное смазочное масло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
С 1 февраля 2026 года обязательная маркировка в отношении моторных масел, произведенных с 1 февраля 2026 года. В отношении товаров классифицируемых в указанных позициях ТН ВЭД ЕАЭС, необходимо руководствоваться как кодом ТН ВЭД ЕАЭС, так и наименованием товара.</w:t>
            </w:r>
          </w:p>
          <w:bookmarkEnd w:id="21"/>
          <w:p>
            <w:pPr>
              <w:spacing w:after="20"/>
              <w:ind w:left="20"/>
              <w:jc w:val="both"/>
            </w:pPr>
            <w:r>
              <w:rPr>
                <w:rFonts w:ascii="Times New Roman"/>
                <w:b w:val="false"/>
                <w:i w:val="false"/>
                <w:color w:val="000000"/>
                <w:sz w:val="20"/>
              </w:rPr>
              <w:t>
С 1 сентября 2026 года маркировка иных смазочных масел, смазочных материалов и специальных автомобильных жидкостей, подпадающих под данные ТН ВЭД и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для гидравлических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смазочных масел, смазочных материалов и специальных автомобильных жидкостей,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Светлые масла, вазелиновое масло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смазочных масел, смазочных материалов и специальных автомобильных жидкостей,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для шестерен, масло для редукторов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смазочных масел, смазочных материалов и специальных автомобильных жидкостей,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Составы для обработки металлов, масла для смазывания форм, антикоррозионные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смазочных масел, смазочных материалов и специальных автомобильных жидкостей,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изоляционные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смазочных масел, смазочных материалов и специальных автомобильных жидкостей,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смазочные масла и прочие масла, для прочих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смазочных масел, смазочных материалов и специальных автомобильных жидкостей,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смазочные, содержащие не в качестве основного компонента 70 мас.% или более нефти или нефтепродуктов, полученных из битуминозных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С 1 февраля 2026 года обязательная маркировка в отношении моторных масел, произведенных с 1 февраля 2026 года. В отношении товаров классифицируемых в указанных позициях ТН ВЭД ЕАЭС, необходимо руководствоваться как кодом ТН ВЭД ЕАЭС, так и наименованием товара.</w:t>
            </w:r>
          </w:p>
          <w:bookmarkEnd w:id="22"/>
          <w:p>
            <w:pPr>
              <w:spacing w:after="20"/>
              <w:ind w:left="20"/>
              <w:jc w:val="both"/>
            </w:pPr>
            <w:r>
              <w:rPr>
                <w:rFonts w:ascii="Times New Roman"/>
                <w:b w:val="false"/>
                <w:i w:val="false"/>
                <w:color w:val="000000"/>
                <w:sz w:val="20"/>
              </w:rPr>
              <w:t>
С 1 сентября 2026 года обязательная маркировка иных смазочных масел, смазочных материалов и специальных автомобильных жидкостей, подпадающих под данные ТН ВЭД и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 смазочные, кроме содержащих в качестве основных компонентов 70 мас.% нефти или более нефтепродуктов, полученных из битуминозных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С 1 февраля 2026 года обязательная маркировка в отношении моторных масел, произведенных с 1 февраля 2026 года. В отношении товаров классифицируемых в указанных позициях ТН ВЭД ЕАЭС, необходимо руководствоваться как кодом ТН ВЭД ЕАЭС, так и наименованием товара.</w:t>
            </w:r>
          </w:p>
          <w:bookmarkEnd w:id="23"/>
          <w:p>
            <w:pPr>
              <w:spacing w:after="20"/>
              <w:ind w:left="20"/>
              <w:jc w:val="both"/>
            </w:pPr>
            <w:r>
              <w:rPr>
                <w:rFonts w:ascii="Times New Roman"/>
                <w:b w:val="false"/>
                <w:i w:val="false"/>
                <w:color w:val="000000"/>
                <w:sz w:val="20"/>
              </w:rPr>
              <w:t>
С 1 сентября 2026 года обязательная маркировка иных смазочных масел, смазочных материалов и специальных автомобильных жидкостей, подпадающих под данные ТН ВЭД и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 смазочные, не содержащие нефть или нефтепродукты, полученные из битуминозных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С 1 февраля 2026 года обязательная маркировка в отношении моторных масел, произведенных с 1 февраля 2026 года. В отношении товаров классифицируемых в указанных позициях ТН ВЭД ЕАЭС, необходимо руководствоваться как кодом ТН ВЭД ЕАЭС, так и наименованием товара.</w:t>
            </w:r>
          </w:p>
          <w:bookmarkEnd w:id="24"/>
          <w:p>
            <w:pPr>
              <w:spacing w:after="20"/>
              <w:ind w:left="20"/>
              <w:jc w:val="both"/>
            </w:pPr>
            <w:r>
              <w:rPr>
                <w:rFonts w:ascii="Times New Roman"/>
                <w:b w:val="false"/>
                <w:i w:val="false"/>
                <w:color w:val="000000"/>
                <w:sz w:val="20"/>
              </w:rPr>
              <w:t>
С 1 сентября 2026 года обязательная маркировка иных смазочных масел, смазочных материалов и специальных автомобильных жидкостей, подпадающих под данные ТН ВЭД и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тормозные гидравлические и жидкости готовые прочие для гидравлических передач, не содержащие или содержащие менее 70 мас.% нефти или нефтепродуктов, полученных из битуминозных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смазочных масел, смазочных материалов и специальных автомобильных жидкостей,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Антифризы и жидкости антиобледенительные 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смазочных масел, смазочных материалов и специальных автомобильных жидкостей, произведенных с 1 сентября 2026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 принадлежности к одежде, из натуральной кожи или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 искусственный и изделия из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 трикотажного полотна машинного или ручного вязания товарной позиции 5903, 5906 или 5907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изготовленные из материалов товарной позиции 5602, 5603, 5903, 5906 или 5907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Лыжные костюмы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мужские или для мальчиков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мужские или для мальчиков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женские или для девочек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столовое, туалетное и кухонное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трикотажные машинного или ручного вязания, женские или для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пуловеры, кардиганы, жилеты и аналогичные изделия трикотажные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мужские или для мальчиков, кроме изделий товарной позиции 6203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женские или для девочек, кроме изделий товарной позиции 6204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мужские или для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мужские или для мальчиков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женские или для девочек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Галстуки, галстуки-бабочки и шейные платки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мужские или для мальчиков, кроме изделий товарной позиции 6103: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женские или для девочек, кроме изделий товарной позиции 6104: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пиджаки, блайзеры, брюки, комбинезоны с нагрудниками и лямками, бриджи и шорты (кроме купальных) трикотажные машинного или ручного вязания, мужские или для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жакеты, блайзеры, платья, юбки, юбки-брюки, брюки, комбинезоны с нагрудниками и лямками, бриджи и шорты (кроме купальных) трикотажные машинного или ручного вязания, женские или для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трикотажные машинного или ручного вязания, мужские или для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лыжные костюмы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пиджаки, блайзеры, брюки, комбинезоны с нагрудниками и лямками, бриджи и шорты (кроме купальных) мужские или для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жакеты, блайзеры, платья, юбки, юбки-брюки, брюки, комбинезоны с нагрудниками и лямками, бриджи и шорты (кроме купальных) женские или для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октября 2027 года обязательная маркировка в отношении товаров легкой промышленности, ввезенных в Республику Казахстан или произведенных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 дробленые или недробленые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из семян или плодов масличных культур, кроме семян горчицы и соевых бобов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 хмеля дробленые, в порошкообразном виде или в форме гранул; лупулин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1211 90 860 8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 их части (включая семена и плоды), используемые главным образом в парфюмерии, фармации или инсектицидных, фунгицидных или аналогичных целях, свежие, охлажденные, мороженные или сушеные, целые или измельченные, дробленые или молотые,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морские и прочие водоросли пригодные для употребления в пищу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1212 99 950 9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рожкового дерева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соки и экстракты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соки и экстракты пектиновые вещества, пектинаты и пектаты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из печени рыб и его фракции с содержанием витамина А не более 2500 МЕ/г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из рыбы и их фракции, кроме жира из печени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льняное и его фракции, масло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льняное и его фракции,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сырые, прочие, в твердом виде, прочие; в жидком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1515 90 890 0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твердом виде, прочие; в жидком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происхождения и их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нелетучие масла растительного происхождения жидкие, смешанные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мясо крупного рогатого скота или субпродукты,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и соки из мяса, рыбы, ракообразных, моллюсков или прочих водных беспозвоночных в первичных упаковках нетто-массой 1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и сироп глюкозы, не содержащие фруктозу или содержащие менее 20 мас.% фруктозы в сухом состоянии, в виде белого кристаллического порошка, агломерированного или неагломерированного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1702 40 900 0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и сироп глюкозы, содержащая в сухом состоянии не менее 20 мас.%, но менее 50 мас.% фруктозы,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1702 60 950 0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 прочая и сироп фруктозы, содержащие в сухом состоянии более 50 мас.% фруктозы, не включая инвертный сахар,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карамельный кулер,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пастилки от боли в горле и таблетки от кашля, не содержащий какао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леденцовая карамель, с начинкой или без начинки,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1704 90 820 0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отпрессованные таблетки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брикетах, пластинках или плитках с начинкой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брикетах, пластинках или плитках, без начинки: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шоколадные конфеты, с начинкой или без начинки, с начинкой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изделия, содержащие какао и предназначенные для производства (приготовления) напитков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шоколадные конфеты, с начинкой или без начинки,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солодовый,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путем вздувания или обжаривания зерна хлебных злаков или зерновых продуктов,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2101 12 920 1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на основе экстрактов, эссенций или концентратов кофе в первичных упаковках нетто массой не более 3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2102 20 110 0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неактивные в виде таблеток, кубиков или в аналогичной форме, или в первичных упаковках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белковые концентраты и текстурированные белковые вещества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2106 90 580 0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сахарные сиропы со вкусоароматическими или красящими добавками,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содержащие молочных жиров, сахарозы, изоглюкозы, глюкозы или крахмала или содержащие менее 1, 5 мас.% молочного жира, 5 мас.% сахарозы или изоглюкозы, 5 мас.% глюкозы или крахмала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жевательная резинка без сахара (сахарозы) и/или с использованием заменителя сахара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витаминов и минеральных веществ, предназначенных для сбалансированного дополнения к питанию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в другом месте не поименованные или не включенные,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минеральные и газированные, содержащие добавки сахара или других подслащивающих или вкусоароматических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2202 99 180 0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содержащие продуктов товарных позиций 0401 - 0404 или жира, полученного из продуктов товарных позиций 0401 – 0404,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содержащие жир, полученный из продуктов товарных позиций 0401 - 0404:, менее 0, 2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 и его сложные эфиры;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глутаминовая кислота и ее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2922 49 850 0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аминокислоты, кроме соединений, содержащих более одного типа кислородсодержащих функциональных групп, и их сложные эфиры; соли этих соединений,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гидроксиды четвертичного аммониевого основания; лецитины и фосфоаминолипиды прочие, определенного или неопределенного химического состава: лецитины и фосфоаминолипиды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гидроксиды четвертичного аммониевого основания; лецитины и фосфоаминолипиды прочие, определенного или неопределенного химического состава,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имины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провитамины и витамины, природные или синтезированные (включая природные концентраты), их производные, используемые в основном в качестве витаминов, и смеси этих соединений, в том числе в любом растворителе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желез или прочих органов или их секретов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микроорганизмов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животных, приготовленная для использования в терапевтических, профилактических или диагностических целях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3502 90 700 0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альбумины, кроме альбумина яичного и альбумина молочного (лактальбумина),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(в том числе в прямоугольных (включая квадратные) листах, с поверхностной обработкой или без обработки, окрашенный или неокрашенный) и производные желатина; клей рыбий; клеи прочие животного происхождения, кроме казеиновых товарной позиции 3501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альгиновая, ее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2026 года обязательная маркировка в отношении биологически активных добавок к пище, произведенных с 1 сентября 2026 года, имеющих действующее свидетельство о государственной регистрации в качестве биологически активных добавок к пище в соответствии с законодательством Республики Казахстан 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7113 11000 0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 их части из драгоценных металлов или металлов, плакированных драгоценными металлами из серебра, имеющего или не имеющего гальванического покрытия, плакированного или не плакированного другими драгоценными металлами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ювелирных и других изделий из драгоценных металлов и драгоценных камней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 их части из драгоценных металлов или металлов, плакированных драгоценными металлами из прочих драгоценных металлов, имеющие или не имеющие гальваническое покрытие, плакированные или не плакированные драгоценными металлами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ювелирных и других изделий из драгоценных металлов и драгоценных камней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золотых или серебряных дел мастеров и их части из драгоценных металлов или металлов, плакированных драгоценными металлами из серебра, имеющего или не имеющего гальванического покрытия, плакированного или не плакированного другими драгоценными металлами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ювелирных и других изделий из драгоценных металлов и драгоценных камней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драгоценных металлов, имеющих или не имеющих гальванического покрытия, плакированных или не плакированных драгоценными металлами из прочих драгоценных металлов, имеющих или не имеющих гальванического покрытия, плакированных или не плакированных драгоценными металлами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ювелирных и других изделий из драгоценных металлов и драгоценных камней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для часов, предназначенные для ношения на себе или с собой и их части, корпуса из драгоценного металла или металла, плакированного драгоценным металлом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ювелирных и других изделий из драгоценных металлов и драгоценных камней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ремешки, ленты и браслеты для часов, предназначенные для ношения на себе или с собой, и их части, из драгоценного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2026 года обязательная маркировка в отношении ювелирных и других изделий из драгоценных металлов и драгоценных камней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волос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чистки зубов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используемые для очистки межзубных промежутков (зубной шелк) в индивидуальной упаковке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2027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Бритвы и лезвия для них (включая полосовые заготовки для лезвий)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2027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3402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анионные,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3402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анионные, расфасованные для розничной продажи,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3402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кроме анионных,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3402 42 000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кроме анионных,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3402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кроме анионных,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Чистящие пасты и порошки и прочие чистящие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Поверхностно-активные средства, моющие средства (включая вспомогательные моющие средства) и средства чистящие, содержащие или не содержащие мыло (кроме средств товарной позиции 3401),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3304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макияжа губ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цилиндрической или конусообразной формы в первичной упаковке диаметром менее 10 миллиметров включительно и без вторичной упаковки, увеличивающей общую площадь потребительской упаковки,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3304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макияжа глаз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цилиндрической или конусообразной формы в первичной упаковке диаметром менее 10 миллиметров включительно и без вторичной упаковки, увеличивающей общую площадь потребительской упаковки,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маникюра или педикюра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Пудра, включая компактную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Косметические средства, средства для макияжа (кроме указанных в других кодах товарной позиции 3304 ТН ВЭД ЕАЭС), средства для ухода за кожей (кроме лекарственных), включая средства против загара или для загара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гигиены полости рта или зубов, включая фиксирующие порошки и пасты для зубных протезов, в индивидуальной упаковке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используемые до, во время или после бритья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Дезодоранты и антиперспиранты индивидуального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Ароматизированные соли и прочие составы для принятия ванн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"Агарбатти" и прочие благовония, распространяющие запах при горении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ароматизации или дезодорирования воздуха помещений (кроме средств, указанных в позиции 3307 41 000 0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3307 90 000 8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удаления волос и прочие парфюмерные, косметические или туалетные средства, в другом месте ТН ВЭД ЕАЭС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поверхностно-активные органические вещества и средства, применяемые в качестве мыла, в форме брусков, кусков или в виде формованных изделий, содержащие или не содержащие мыло; поверхностно-активные органические вещества и средства для мытья кожи в виде жидкости или крема и расфасованные для розничной продажи, содержащие или не содержащие мыло; бумага, вата, войлок или фетр и нетканые материалы, пропитанные или покрытые мылом или моющим средством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декабря 2028 года обязательная маркировка в отношении товаров парфюмерно-косметической продукции, предметов личной гигиены и товаров бытовой химии, ввезенных в Республику Казахстан или произведенных на территории Республики Казахстан. Обязательной маркировке не подлежат товары объемом до 5 миллилитров или массой до 5 граммов включительно, а также товары, упакованные непромышленным способом в организациях розничной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 и его фракции, нерафинированные или рафинированные, но без изменения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 и его фракции, нерафинированные или рафинированные, но без изменения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арахисовое и его фракции нерафинированные или рафинированные, но без изменения химического состава масло сырое,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арахисовое и его фракции, нерафинированные или рафинированные, но без изменения химического состава,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 и его фракции, нерафинированные или рафинированные, но без изменения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масла и их фракции, получаемые только из маслин, или оливок, нерафинированные или рафинированные, но без изменения химического состава, включая смеси этих масел или фракций с маслами или фракциями товарной позиции 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1511 10 900 2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пальмовое и его фракции для технического или промышленного применения, кроме производства продуктов, используемых для употребления в пищу, в таре нетто-массой 20 000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пальмовое и его фракции, нерафинированные или рафинированные, но без изменения химического состава, твердые фракции, в первичных упаковках нетто- 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пальмовое и его фракции, нерафинированные или рафинированные, но без изменения химического состава, прочие, в таре нетто-массой 20 000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1511 90 990 2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пальмовое и его фракции, нерафинированные или рафинированные, но без изменения химического состава, твердые фракции, в таре нетто-массой 20 000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сафлоровое или хлопковое и их фракции, нерафинированные или рафинированные, но без изменения химического состава: масло подсолнечное или сафлоровое и их фракции: масло сырое: масло подсолнечное: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сафлоровое или хлопковое и их фракции, нерафинированные или рафинированные, но без изменения химического состава: масло подсолнечное или сафлоровое и их фракции: прочие: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сафлоровое или хлопковое и их фракции, нерафинированные или рафинированные, но без изменения химического состава: масло подсолнечное или сафлоровое и их фракции: прочие: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сафлоровое или хлопковое и их фракции, нерафинированные или рафинированные, но без изменения химического состава: масло подсолнечное или сафлоровое и их фракции: масло сырое, очищенное от госсипола или не очищенное: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сафлоровое или хлопковое и их фракции, нерафинированные или рафинированные, но без изменения химического состава: масло подсолнечное или сафлоровое и их фракции: прочие: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масло сырое: прочее: в первичных упаковках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масло сырое: прочее: прочее: в таре нетто-массой 19 000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прочие: твердые фракции: в первичных упаковках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прочие: твердые фракции: прочие: в таре нетто-массой 19 000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прочие: твердые фракции: в первичных упаковках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прочие: прочие: твердые фракции: в таре нетто-массой 19 000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масло сырое: – в первичных упаковках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масло сырое: прочее: в таре нетто-массой 19 000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прочие: твердые фракции: в первичных упаковках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прочие: твердые фракции: прочие: аре нетто-массой 19 000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прочие: твердые фракции: в первичных упаковках нетто-массой 1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 масло кокосовое (копровое) и его фракции: прочие: твердые фракции: прочие: нетто-массой 19 000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рапсовое (из рапса, или кользы) или горчичное и их фракции, нерафинированные или рафинированные, но без изменения химического состава: масло рапсовое (из рапса, или кользы) с низким содержанием эруковой кислоты и его фракции: масло сырое: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рапсовое (из рапса, или кользы) или горчичное и их фракции, нерафинированные или рафинированные, но без изменения химического состава: масло рапсовое (из рапса, или кользы) с низким содержанием эруковой кислоты и его фракции: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1514 91 900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рапсовое (из рапса, или кользы) или горчичное и их фракции, нерафинированные или рафинированные, но без изменения химического состава: масло рапсовое (из рапса, или кользы) с низким содержанием эруковой кислоты и его фракции: масло сырое: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1514 99 900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рапсовое (из рапса, или кользы) или горчичное и их фракции, нерафинированные или рафинированные, но без изменения химического состава: масло рапсовое (из рапса, или кользы) с низким содержанием эруковой кислоты и его фракции: прочее: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масло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прочие: прочие: масло кукурузное и его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1515 21 900 0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масло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прочие: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масло касторовое и его фракции: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масло кунжутное и его фракции: масло сырое: прочее: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масло кунжутное и его фракции: масло сырое: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1515 90 110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прочие: тунговое масло; масла жожоба и ойтиковое; воск из мирта и японский воск; их фракции: масло табачное и его фракции: масло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прочие: в твердом виде, в первичных упаковках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прочие: в твердом виде, прочие; в жидком виде: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1515 90 810 0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прочие: в твердом виде, в первичных упаковках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1515 90 890 0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 масло льняное и его фракции: прочие: в твердом виде, прочие; в жидком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1516 20 810 0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растительного или микробиологического происхождения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 прочие, в первичных упаковках нетто 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растительного или микробиологического происхождения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 жиры и масла растительного происхождения и их фракции: масла арахисовое, хлопковое, соевое или подсолнечное; масла прочие, содержащие менее 50 мас% свободных жирных кислот, за исключением масел пальмоядрового, брассии, кокосового, рапсового (из рапса, или кользы) или копайба: масло хлопковое гидрогенизированное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растительного или микробиологического происхождения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 жиры и масла растительного происхождения и их фракции: масла арахисовое, хлопковое, соевое или подсолнечное; масла прочие, содержащие менее 50 мас% свободных жирных кислот, за исключением масел пальмоядрового, брассии, кокосового, рапсового (из рапса, или кользы) или копайба: масло из виноградных косточек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растительного или микробиологического происхождения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 жиры и масла растительного происхождения и их фракции: масла арахисовое, хлопковое, соевое или подсолнечное; масла прочие, содержащие менее 50 мас% свободных жирных кислот, за исключением масел пальмоядрового, брассии, кокосового, рапсового (из рапса, или кользы) или копайба: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растительного или микробиологического происхождения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 жиры и масла растительного происхождения и их фракции: прочие: заменители какао-масла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растительного или микробиологического происхождения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 жиры и масла растительного происхождения и их фракции: прочие: эквиваленты какао-масла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арахисовое, соевое, подсолнечное, масла прочие, содержащие менее 50 мас% свободных жирных кислот, за исключением масел пальмоядрового, брассии, кокосового, рапсового (из рапса или кользы) или копайба, полностью или частично гидрогенизированные переэтерифирцированное, реэтерифицированные или элаидинизированные, нерафинированные или рафинированные, но не подвергнутые дальнейшей обработке: жиры и масла растительного происхождения и их фракции: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пригодные для употребления в пищу смеси или готовые продукты из жиров или масел животного, растительного или микробиологического происхождения или фракций различных жиров или масел данной группы, кроме пригодных для употребления в пищу жиров и масел или их фракций товарной позиции 1516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Какао-масло, какао-жир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2027 года обязательной маркировке подлежат отдельные виды растительных масел и масложировой продукции в потребительской упаковке, произведенные с 1 апреля 2027 года и предназначенные для употребления в пищу либо использования при производстве пищевой продукции. Обязательной маркировке не подлежат товары, масса нетто которых составляет 30 граммов и менее; товары, объемом 25 литров и более либо массой нетто 25 килограммов и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из сахара (включая белый шоколад), не содержащие какао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 соусы с массой нетто которых составляет до 30 граммов и объемом до 25 миллилитров включительно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и прочие готовые пищевые продукты, содержащие какао (кроме 1806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 соусы с массой нетто которых составляет до 30 граммов и объемом до 25 миллилитров включительно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Имбирное печенье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Сладкое сухое печенье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 и вафельные облатки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1905 90 200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Вафельные пластины, пустые капсулы, пригодные для использования в фармацевтических целях, вафельные облатки для запечатывания, рисовая бумага и аналогичные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не содержащие добавок в виде меда, яиц, сыра или плодов и содержащие в сухом состоянии не более 5 мас% сахара и не более 5 мас% жира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 хлебобулочные изделия со сроком годности до 30 суток (включительно), а также хлеба, в том числе замороженного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1905 90 450 0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печенье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1905 90 600 0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мучные кондитерские изделия, пирожные, печенье и прочие хлебобулочные и мучные кондитерские изделия, содержащие или не содержащие какао; вафельные пластины, пустые капсулы, пригодные для использования в фармацевтических целях, вафельные облатки для запечатывания, рисовая бумага и аналогичные продукты, прочие с добавлением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2006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фрукты, орехи, кожура плодов и другие части растений, пропитанные сахарным сиропом, глазированные или засахаренные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 кроме консервированной продукции, подлежащей маркировке в соответствии с Решением Совета Евразийской экономической комиссии от 29 ноября 2024 г № 120 и консервированной продукции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Джемы, желе фруктовое, мармелады, пюре фруктовое или ореховое, паста фруктовая или ореховая, полученные путем тепловой обработки, в том числе с добавлением сахара или других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 кроме консервированной продукции, подлежащей маркировке в соответствии с Решением Совета Евразийской экономической комиссии от 29 ноября 2024 г № 120 и консервированной продукции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орехи и прочие съедобные части растений, приготовленные или консервированные иным способом, содержащие или не содержащие добавок сахара или других подслащивающих веществ или спирта, в другом месте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 кроме консервированной продукции, подлежащей маркировке в соответствии с Решением Совета Евразийской экономической комиссии от 29 ноября 2024 г № 120 и консервированной продукции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в другом месте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2027 года обязательная маркировка в отношении отдельных видов кондитерских изделий в потребительской упаковке, произведенных с 1 сентября 2027 года. Обязательной маркировке не подлежат кондитерские изделия массой нетто 20 граммов и менее в первичной потребительской упаковке, реализуемые без вторичной потребительской упаковки; кондитерские изделия, изготавливаемые и реализуемые непосредственно потребителю организациями розничной торговли по месту их изготовления и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Трехколесные велосипеды, самокаты, педальные автомобили и аналогичные игрушки на колесах; коляски для кукол; куклы; прочие игрушки; модели в уменьшенном размере ("в масштабе") и аналогичные модели для развлечений, действующие или недействующие; головоломки всех видов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февраля 2028 года обязательная маркировка в отношении отдельных видов игрушек и игр для детей, ввезенных в Республику Казахстан или произведенных на территории Республики Казахстан. Для целей применения настоящего Перечня необходимо руководствоваться как кодом TH ВЭД ЕАЭС, так и наименованием товара; Обязательной маркировке не подлежат изделия, включенные в приложение 1 к техническому регламенту Таможенного союза "О безопасности игрушек" (ТР ТС 008/2011)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9504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игральные (колод)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февраля 2028 года обязательная маркировка в отношении отдельных видов игрушек и игр для детей, ввезенных в Республику Казахстан или произведенных на территории Республики Казахстан. Для целей применения настоящего Перечня необходимо руководствоваться как кодом TH ВЭД ЕАЭС, так и наименованием товара; Обязательной маркировке не подлежат изделия, включенные в приложение 1 к техническому регламенту Таможенного союза "О безопасности игрушек" (ТР ТС 008/2011)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электрических гоночных автомобилей для соревновательных игр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февраля 2028 года обязательная маркировка в отношении отдельных видов игрушек и игр для детей, ввезенных в Республику Казахстан или произведенных на территории Республики Казахстан. Для целей применения настоящего Перечня необходимо руководствоваться как кодом TH ВЭД ЕАЭС, так и наименованием товара; Обязательной маркировке не подлежат изделия, включенные в приложение 1 к техническому регламенту Таможенного союза "О безопасности игрушек" (ТР ТС 008/2011)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9504 90 800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настольные или комнатные игры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февраля 2028 года обязательная маркировка в отношении отдельных видов игрушек и игр для детей, ввезенных в Республику Казахстан или произведенных на территории Республики Казахстан. Для целей применения настоящего Перечня необходимо руководствоваться как кодом TH ВЭД ЕАЭС, так и наименованием товара; Обязательной маркировке не подлежат изделия, включенные в приложение 1 к техническому регламенту Таможенного союза "О безопасности игрушек" (ТР ТС 008/2011)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или нежареный, с кофеином или без кофеина; кофейная шелуха и оболочки зерен кофе; заменители кофе, содержащие кофе в любой пропорции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20 граммов и менее, за исключением товаров, упакованных в дрип-пакеты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со вкусо-ароматическими добавками или без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3 грамма и менее. При объединении нескольких товаров массой 3 грамма и менее в потребительскую упаковку, такая упаковка подлежит маркировке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 или парагвайский чай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3 грамма и менее При объединении нескольких товаров массой 3 грамма и менее в потребительскую упаковку, такая упаковка подлежит маркировке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 женьшеня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3 грамма и менее. При объединении нескольких товаров массой 3 грамма и менее в потребительскую упаковку, такая упаковка подлежит маркировке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1211 90 860 8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 их части (включая семена и плоды), используемые главным образом в парфюмерии, фармации или инсектицидных, фунгицидных или аналогичных целях, свежие, охлажденные, мороженные или сушеные, целые или измельченные, дробленые или молотые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3 грамма и менее При объединении нескольких товаров массой 3 грамма и менее в потребительскую упаковку, такая упаковка подлежит маркировке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1805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Какао-порошок; готовые изделия, содержащие какао и предназначенные для приготовления напитков; вкусо-ароматические порошки для приготовления напитков, имитирующие вкус и (или) аромат какао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20 грамма и менее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1806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Какао-порошок с добавлением сахара или других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20 грамма и менее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1806 90 700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изделия, содержащие какао и предназначенные для производства или приготовления напитков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20 грамма и менее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эссенции и концентраты кофе и готовые продукты на основе этих экстрактов, эссенций или концентратов или на основе кофе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20 граммов и менее, за исключением товаров, упакованных в дрип-пакеты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на основе экстрактов, эссенций или концентратов или на основе кофе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20 граммов и менее, за исключением товаров, упакованных в дрип-пакеты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эссенции и концентраты чая или мате, или парагвайского чая, и готовые продукты на их основе или на основе чая или мате, или парагвайского 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3 грамма и менее. При объединении нескольких товаров массой 3 грамма и менее в потребительскую упаковку, такая упаковка подлежит маркировке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Обжаренный цикорий и прочие обжаренные заменители кофе и экстракты, эссенции и концентраты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20 граммов и менее, за исключением товаров, упакованных в дрип-пакеты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2106 90 980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мате (парагвайский чай) (далее – чай); экстракты, эссенции и концентраты чая и готовые продукты на их основе или на основе чая; пищевые продукты для приготовления напитков, изготовленные из растительного сырья с возможным добавлением чая и других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 Обязательной маркировке не подлежат товары, масса нетто которых составляет 3 грамма и менее. При объединении нескольких товаров массой 3 грамма и менее в потребительскую упаковку, такая упаковка подлежит маркировке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Какао-порошок; готовые изделия, содержащие какао и предназначенные для приготовления напитков; вкусо-ароматические порошки для приготовления напитков, имитирующие вкус и (или) аромат какао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С 1 июня 2028 года обязательная маркировка в отношении отдельных видов растворимых и (или) завариваемых напитков в потребительской упаковке, произведенных с 1 июня 2028 года. Для целей применения настоящего Перечня необходимо руководствоваться одновременно кодом ТН ВЭД ЕАЭС и наименованием товара.</w:t>
            </w:r>
          </w:p>
          <w:bookmarkEnd w:id="25"/>
          <w:p>
            <w:pPr>
              <w:spacing w:after="20"/>
              <w:ind w:left="20"/>
              <w:jc w:val="both"/>
            </w:pPr>
            <w:r>
              <w:rPr>
                <w:rFonts w:ascii="Times New Roman"/>
                <w:b w:val="false"/>
                <w:i w:val="false"/>
                <w:color w:val="000000"/>
                <w:sz w:val="20"/>
              </w:rPr>
              <w:t xml:space="preserve">
Обязательной маркировке не подлежат товары, масса нетто которых составляет 20 грамма и менее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3304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Косметическая продукция, предназначенная для гигиены рук, с антимикробным действием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августа 2028 года обязательная маркировка в отношении косметической продукции с антимикробным действием, а также средств дезинфицирующих, ввезенных в Республику Казахстан или произведенных на территории Республики Казахстан.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3808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дезинфицирующие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августа 2028 года обязательная маркировка в отношении косметической продукции с антимикробным действием, а также средств дезинфицирующих, ввезенных в Республику Казахстан или произведенных на территории Республики Казахстан (в отношении средств для дезинфекции помещений, оборудования и инструментов, одежды и белья, за исключением средств для ветеринарного применения, а также кожные антисептики).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сушеный целый, нарезанный кусками, ломтиками, измельченный или в виде порошка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0712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Овощи сушеные в другом месте товарной позиции 0712 ТН ВЭД ЕАЭС не поименованные или не включенные, или овощные смеси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(массой нетто более 1 грамма).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Перец рода Piper; плоды рода Capsicum или рода Pimenta, сушеные или дробленые, или молотые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(массой нетто более 1 грамма).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Ваниль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(массой нетто более 1 грамма).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Корица и цветки коричного дерева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(массой нетто более 1 грамма).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Гвоздика (целые плоды, цветы и цветоножки)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(массой нетто более 1 грамма).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Мускатный орех, мацис и кардамон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(массой нетто более 1 грамма).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аниса, бадьяна, фенхеля, кориандра, тмина римского, или тмина волошского, или тмина; ягоды можжевельника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(массой нетто более 1 грамма).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Имбирь, шафран, турмерик (куркума), тимьян, или чабрец, лавровый лист, карри и прочие пряности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(массой нетто более 1 грамма).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1211 90 860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Растения и их части пригодные для употребления в пищу (базилик, розмарин, мята и другие пригодные для употребления в пищу), за исключением смесей для изготовления напитков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(массой нетто более 1 грамма).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путем вздувания или обжаривания зерна злаков или зерновых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Хрустящие хлебцы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1905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Сухари, гренки и аналогичные обжаренные продукты (кроме панировочных сухарей, сухарей сдобных пшеничных, в том числе ванильных, с изюмом, маком и аналогичными добавками)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Экструдированные или вытянутые продукты, острые или соленые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1905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в другом месте товарной позиции 1905 ТН ВЭД ЕАЭС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нарезанный тонкими ломтиками, обжаренный или подсушенный, соленый или несоленый, ароматизированный или неароматизированный, в герметичных упаковках, пригодный для непосредственного употребления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2005 20 800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приготовленный иным способом, кроме консервирования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Продукты для приготовления соусов и готовые соусы; вкусовые добавки и приправы смешанные; горчичный порошок и готовая горчица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(за исключением соусов и готовой горчицы, масса нетто которых составляет 30 граммов и менее).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Супы и бульоны готовые и заготовки для их приготовления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года(за исключением прессованной продукции (например, продукции в форме брикетов, предназначенной для приготовления бульонов и супов), масса нетто которой составляет 10 граммов и менее).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 и его заменители, полученные из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года обязательная маркировка в отношении пищевой продукции, произведенной с 1 сентября 2028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солодовый; готовые пищевые продукты из муки тонкого или грубого помола, крупы, крахмала или солодового экстракта, не содержащие какао или содержащие менее 40 мас% какао в пересчете на полностью обезжиренную основу, в другом месте не поименованные или не включенные; прочие готовые пищевые продукты из сырья товарных позиций 0401 – 0404, не содержащие или содержащие менее 5 мас% какао в пересчете на полностью обезжиренную основу, в другом месте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2029 года обязательная маркировка в отношении пищевой продукции, произведенной с 1 мая 2029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подвергнутые или не подвергнутые тепловой обработке, с начинкой (из мяса или прочих продуктов) или без начинки, или приготовленные другим способом или неприготовленные, такие как спагетти, макароны, лапша, лазанья, клецки, равиоли, каннеллони; кускус, приготовленный или неприготовленный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2029 года обязательная маркировка в отношении пищевой продукции, произведенной с 1 мая 2029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Тапиока и ее заменители, приготовленные из крахмала, в форме хлопьев, гранул, зернышек, крупинок или в других аналогичных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2029 года обязательная маркировка в отношении пищевой продукции, произведенной с 1 мая 2029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из необжаренных зерновых хлопьев или смесей из необжаренных зерновых хлопьев с обжаренными зерновыми хлопьями или с вздутыми зернами злаков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2029 года обязательная маркировка в отношении пищевой продукции, произведенной с 1 мая 2029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Bulgur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2029 года обязательная маркировка в отношении пищевой продукции, произведенной с 1 мая 2029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путем вздувания или обжаривания зерна злаков или зерновых продуктов (например, кукурузные хлопья); злаки (кроме зерна кукурузы) в виде зерна или в виде хлопьев или зерна, обработанного иным способом (за исключением муки тонкого и грубого помола, крупы), предварительно отваренные или приготовленные иным способом, в другом месте не поименованные или не включенные,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2029 года обязательная маркировка в отношении пищевой продукции, произведенной с 1 мая 2029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в виде муки грубого и тонкого помола или хлопьев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2029 года обязательная маркировка в отношении пищевой продукции, произведенной с 1 мая 2029 года. Для целей применения настоящего перечня необходимо руководствоваться как кодом ТН ВЭД ЕАЭС, так и наименованием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 консервированные продукты из мяса, мясных субпродуктов, крови или насекомых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 консервированная рыба, икра рыбная (кроме икры осетровых и икры лососевых (красной икры)) (кроме 1604 31 000 0, 1604 32 001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 консервированные ракообразные, моллюски и прочие водные беспозвоночные (кроме 1605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фрукты, орехи и другие съедобные части растений, приготовленные или консервированные с добавлением уксуса или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приготовленные или консервированные без добавления уксуса или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и трюфели, приготовленные или консервированные без добавления уксуса или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приготовленные или консервированные, без добавления уксуса или уксусной кислоты, незамороженные, кроме продуктов товарной позиции 2006 (кроме 2005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фрукты, орехи, кожура плодов и другие части растений, консервированные с помощью сахара (пропитанные сахарным сиропом, глазированные или засахаренные)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Джемы, желе фруктовое, мармелады, пюре фруктовое или ореховое, паста фруктовая или ореховая, полученные путем тепловой обработки, в том числе с добавлением сахара или других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орехи и прочие съедобные части растений, приготовленные или консервированные иным способом, содержащие или не содержащие добавок сахара или других подслащивающих веществ или спирта, в другом месте не поименованные или не включенные (кроме 2008 11, 2008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2104 20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Гомогенизированные составные готовые пищевые продукты из рыбы, водных беспозвоночных водных млекопитающих и других водных животных, а также водорослей и других водных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2104 20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Гомогенизированные составные готовые пищевые продукты из мяса, мясных субпродуктов, овощей и фруктов, а также грибов и ягод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2029 года обязательная маркировка в отношении отдельных видов консервированной продукции, произведенной с 1 апреля 2029 года. Товары, указанные в данном перечне, подлежат маркировке средствами идентификации, в случае если соответствуют определению "консервированная продукция", указанному в Решении Совета Евразийской экономической комиссии от 29 ноября 2024 г № 120. Обязательной маркировке не подлежат товары, масса нетто которых составляет 30 граммов и менее и детское питание для детей до 1 года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