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a1f8" w14:textId="a80a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по Кызылкогинскому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17 марта 2026 года № 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614 "Об утверждении Методики расчета тарифов на услуги по перевозке пассажиров и багажа по регулярным маршрутам",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единовременную плату за проезд пассажира на регулярных внутрирайонных автомобильных перевозках пассажиров и багажа в Кызылкогинском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единовременную плату за проезд пассажира на регулярные внутрисельские автомобильные перевозки пассажиров и багажа в Кызылкогинском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единовременную плату за проезд пассажира на регулярные внутрирайонные автомобильные перевозки пассажиров и багажа в Кызылкогинском районе: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(одного) пассажира,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Сагыз – село Миялы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 – село Миялы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Жангельдин– село Миялы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 – село Миялы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Коздыгара – село Миялы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Тасшагыл – село Миялы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 – село Миялы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Карабау – село Миялы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Тайсойган – село Миялы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единовременную плату за проезд пассажира на регулярные внутрисельские автомобильные перевозки пассажиров и багажа в Кызылкогинском районе: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(одного) пассажира,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Сагыз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Мукур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Жангельдин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Коздыгара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Тасшагыл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Тайсойган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