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80e8" w14:textId="5ae8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27 января 2026 года № 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с учетом мнения жителей села Бейбарыс и на основании заключения областной ономастической комиссии Атырауской области от 20 января 2026 года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найменование безымянным улицам села Бейбарыс Бейбарыского сельского округа улица № 3 “Зинеш Кенжеғұлов”, улица № 4 “Хайролла Тұқпашев”, улица № 5 “Сабыр Сайбалиев”.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