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f6a2" w14:textId="e8cf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туризма-города Атырау"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30 апреля 2026 года № 217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24 апреля 2025 года № 1020 "Об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бюджета", Маслихат города Атырау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"Центр бизнеса-туризма города Атырау" за счет средств местного бюджета в размере, не превышающем 7-кратного размера базового должностного оклада.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