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61bf" w14:textId="60e6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11 декабря 2023 года № 68-VIII "Об утверждении Правил создания, содержания и защиты зеленых насаждений населенных пунктов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июня 2026 года № 243-VIII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11 декабря 2023 года № 68-VIII "Об утверждении Правил создания, содержания и защиты зеленых насаждений населенных пунктов по Атырауской области"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создания, содержания и защиты зеленых насаждений населенных пунктов по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по созданию, содержанию и защите зеленых насаждений";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Создания, содержание и защита зеленых насаждений делятся на следующие комплексы взаимосвязанных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однолетних цветников и газонов;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компенсационная посадка деревьев с трехгодичным уходом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Содержание зеленых насаждений (уход и обслуживание зеленых насаждений), включает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Вырубка деревьев производится по разрешению уполномоченного органа в соответствии с разрешительными процедурами.";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– в стократном размере.";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за № 31997), исчисляется территориальным подразделениям ведомства уполномоченного органа.";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