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56ef" w14:textId="8925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Шал акына Северо - Казахстанской области от 1 ноября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12 мая 2026 года № 41/5</w:t>
      </w:r>
    </w:p>
    <w:p>
      <w:pPr>
        <w:spacing w:after="0"/>
        <w:ind w:left="0"/>
        <w:jc w:val="both"/>
      </w:pPr>
      <w:bookmarkStart w:name="z4" w:id="0"/>
      <w:r>
        <w:rPr>
          <w:rFonts w:ascii="Times New Roman"/>
          <w:b w:val="false"/>
          <w:i w:val="false"/>
          <w:color w:val="000000"/>
          <w:sz w:val="28"/>
        </w:rPr>
        <w:t>
      Маслихат района Шал акына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района Шал акына Северо-Казахстанской области от 1 ноября 2023 года </w:t>
      </w:r>
      <w:r>
        <w:rPr>
          <w:rFonts w:ascii="Times New Roman"/>
          <w:b w:val="false"/>
          <w:i w:val="false"/>
          <w:color w:val="000000"/>
          <w:sz w:val="28"/>
        </w:rPr>
        <w:t>№ 9/3</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(зарегистрировано в Реестре государственной регистрации нормативных правовых актов под № 7610-15)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утвержденные 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Шал акына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2026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маслихата района Шал акына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ноября 2023 года № 9/3</w:t>
            </w:r>
          </w:p>
        </w:tc>
      </w:tr>
    </w:tbl>
    <w:bookmarkStart w:name="z18"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w:t>
      </w:r>
    </w:p>
    <w:bookmarkEnd w:id="4"/>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района Шал акына Северо-Казахстанской области (далее - Правила) разработаны на основании Социального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1"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2"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3"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Шал акына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4"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Шал акына Северо-Казахстанской области";</w:t>
      </w:r>
    </w:p>
    <w:bookmarkEnd w:id="11"/>
    <w:bookmarkStart w:name="z26"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7" w:id="13"/>
    <w:p>
      <w:pPr>
        <w:spacing w:after="0"/>
        <w:ind w:left="0"/>
        <w:jc w:val="both"/>
      </w:pPr>
      <w:r>
        <w:rPr>
          <w:rFonts w:ascii="Times New Roman"/>
          <w:b w:val="false"/>
          <w:i w:val="false"/>
          <w:color w:val="000000"/>
          <w:sz w:val="28"/>
        </w:rPr>
        <w:t xml:space="preserve">
      6) прожиточный минимум - минимальный денежный доход на одного человека, равный по величине стоимости минимальной потребительской корзины; </w:t>
      </w:r>
    </w:p>
    <w:bookmarkEnd w:id="13"/>
    <w:bookmarkStart w:name="z28"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9"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0"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1"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2"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решениями акимов города и сельского округа для проведения обследования материального положения лиц (семей), обратившихся за адресной социальной помощью;</w:t>
      </w:r>
    </w:p>
    <w:bookmarkEnd w:id="18"/>
    <w:bookmarkStart w:name="z33"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4"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5"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6"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7"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района Шал акына Северо-Казахстанской области.</w:t>
      </w:r>
    </w:p>
    <w:bookmarkEnd w:id="23"/>
    <w:bookmarkStart w:name="z38" w:id="24"/>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4"/>
    <w:bookmarkStart w:name="z39"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40"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1"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2"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3"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4"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5"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6" w:id="3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2"/>
    <w:bookmarkStart w:name="z47"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8" w:id="3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4"/>
    <w:bookmarkStart w:name="z49" w:id="35"/>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5"/>
    <w:bookmarkStart w:name="z50" w:id="36"/>
    <w:p>
      <w:pPr>
        <w:spacing w:after="0"/>
        <w:ind w:left="0"/>
        <w:jc w:val="both"/>
      </w:pPr>
      <w:r>
        <w:rPr>
          <w:rFonts w:ascii="Times New Roman"/>
          <w:b w:val="false"/>
          <w:i w:val="false"/>
          <w:color w:val="000000"/>
          <w:sz w:val="28"/>
        </w:rPr>
        <w:t>
      8. Социальная помощь к праздничным дням и памятным датам оказывается 1 (один) раз в календарном году, в виде денежных выплат следующим категориям граждан:</w:t>
      </w:r>
    </w:p>
    <w:bookmarkEnd w:id="36"/>
    <w:bookmarkStart w:name="z51" w:id="3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7"/>
    <w:bookmarkStart w:name="z52" w:id="3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(тридцати пяти) месячных расчетных показателей;</w:t>
      </w:r>
    </w:p>
    <w:bookmarkEnd w:id="38"/>
    <w:bookmarkStart w:name="z53" w:id="3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(тридцати пяти) месячных расчетных показателей;</w:t>
      </w:r>
    </w:p>
    <w:bookmarkEnd w:id="39"/>
    <w:bookmarkStart w:name="z54" w:id="4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(тридцати пяти)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(тридцати пяти) месячных расчетных показателей;</w:t>
      </w:r>
    </w:p>
    <w:bookmarkEnd w:id="41"/>
    <w:bookmarkStart w:name="z56" w:id="4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(тридцати пяти) месячных расчетных показателей;</w:t>
      </w:r>
    </w:p>
    <w:bookmarkEnd w:id="42"/>
    <w:bookmarkStart w:name="z57"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в размере 35 (тридцати пяти) месячных расчетных показателей;</w:t>
      </w:r>
    </w:p>
    <w:bookmarkEnd w:id="43"/>
    <w:bookmarkStart w:name="z58" w:id="4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(тридцати пяти) месячных расчетных показателей;</w:t>
      </w:r>
    </w:p>
    <w:bookmarkEnd w:id="44"/>
    <w:bookmarkStart w:name="z59" w:id="45"/>
    <w:p>
      <w:pPr>
        <w:spacing w:after="0"/>
        <w:ind w:left="0"/>
        <w:jc w:val="both"/>
      </w:pPr>
      <w:r>
        <w:rPr>
          <w:rFonts w:ascii="Times New Roman"/>
          <w:b w:val="false"/>
          <w:i w:val="false"/>
          <w:color w:val="000000"/>
          <w:sz w:val="28"/>
        </w:rPr>
        <w:t>
      рабочим и служащим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(тридцати пяти) месячных расчетных показателей;</w:t>
      </w:r>
    </w:p>
    <w:bookmarkEnd w:id="45"/>
    <w:bookmarkStart w:name="z60"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(тридцати пяти) месячных расчетных показателей;</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(тридцати пяти) месячных расчетных показателей;</w:t>
      </w:r>
    </w:p>
    <w:bookmarkEnd w:id="47"/>
    <w:bookmarkStart w:name="z62"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(тридцати пяти) месячных расчетных показателей;</w:t>
      </w:r>
    </w:p>
    <w:bookmarkEnd w:id="48"/>
    <w:bookmarkStart w:name="z63" w:id="49"/>
    <w:p>
      <w:pPr>
        <w:spacing w:after="0"/>
        <w:ind w:left="0"/>
        <w:jc w:val="both"/>
      </w:pPr>
      <w:r>
        <w:rPr>
          <w:rFonts w:ascii="Times New Roman"/>
          <w:b w:val="false"/>
          <w:i w:val="false"/>
          <w:color w:val="000000"/>
          <w:sz w:val="28"/>
        </w:rPr>
        <w:t>
      2) Международной женский день – 8 марта:</w:t>
      </w:r>
    </w:p>
    <w:bookmarkEnd w:id="49"/>
    <w:bookmarkStart w:name="z64"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(десяти) месячных расчетных показателей;</w:t>
      </w:r>
    </w:p>
    <w:bookmarkEnd w:id="50"/>
    <w:bookmarkStart w:name="z65" w:id="51"/>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(пяти) месячных расчетных показателей;</w:t>
      </w:r>
    </w:p>
    <w:bookmarkEnd w:id="51"/>
    <w:bookmarkStart w:name="z66" w:id="52"/>
    <w:p>
      <w:pPr>
        <w:spacing w:after="0"/>
        <w:ind w:left="0"/>
        <w:jc w:val="both"/>
      </w:pPr>
      <w:r>
        <w:rPr>
          <w:rFonts w:ascii="Times New Roman"/>
          <w:b w:val="false"/>
          <w:i w:val="false"/>
          <w:color w:val="000000"/>
          <w:sz w:val="28"/>
        </w:rPr>
        <w:t>
      3) Международный день памяти о чернобыльской катастрофе – 26 апреля:</w:t>
      </w:r>
    </w:p>
    <w:bookmarkEnd w:id="52"/>
    <w:bookmarkStart w:name="z67" w:id="5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(тридцати пяти) месячных расчетных показателей;</w:t>
      </w:r>
    </w:p>
    <w:bookmarkEnd w:id="53"/>
    <w:bookmarkStart w:name="z68"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(тридцати пяти) месячных расчетных показателей;</w:t>
      </w:r>
    </w:p>
    <w:bookmarkEnd w:id="54"/>
    <w:bookmarkStart w:name="z69"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(тридцати пяти) месячных расчетных показателей;</w:t>
      </w:r>
    </w:p>
    <w:bookmarkEnd w:id="55"/>
    <w:bookmarkStart w:name="z70" w:id="5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(тридцати пяти) месячных расчетных показателей;</w:t>
      </w:r>
    </w:p>
    <w:bookmarkEnd w:id="56"/>
    <w:bookmarkStart w:name="z71" w:id="5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(тридцати пяти) месячных расчетных показателей;</w:t>
      </w:r>
    </w:p>
    <w:bookmarkEnd w:id="57"/>
    <w:bookmarkStart w:name="z72" w:id="58"/>
    <w:p>
      <w:pPr>
        <w:spacing w:after="0"/>
        <w:ind w:left="0"/>
        <w:jc w:val="both"/>
      </w:pPr>
      <w:r>
        <w:rPr>
          <w:rFonts w:ascii="Times New Roman"/>
          <w:b w:val="false"/>
          <w:i w:val="false"/>
          <w:color w:val="000000"/>
          <w:sz w:val="28"/>
        </w:rPr>
        <w:t>
      4) День защитника Отечества - 7 мая:</w:t>
      </w:r>
    </w:p>
    <w:bookmarkEnd w:id="58"/>
    <w:bookmarkStart w:name="z73" w:id="5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(пяти) месячных расчетных показателей;</w:t>
      </w:r>
    </w:p>
    <w:bookmarkEnd w:id="59"/>
    <w:bookmarkStart w:name="z74" w:id="60"/>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(пяти) месячных расчетных показателей;</w:t>
      </w:r>
    </w:p>
    <w:bookmarkEnd w:id="60"/>
    <w:bookmarkStart w:name="z75" w:id="61"/>
    <w:p>
      <w:pPr>
        <w:spacing w:after="0"/>
        <w:ind w:left="0"/>
        <w:jc w:val="both"/>
      </w:pPr>
      <w:r>
        <w:rPr>
          <w:rFonts w:ascii="Times New Roman"/>
          <w:b w:val="false"/>
          <w:i w:val="false"/>
          <w:color w:val="000000"/>
          <w:sz w:val="28"/>
        </w:rPr>
        <w:t>
      5) День Победы - 9 мая:</w:t>
      </w:r>
    </w:p>
    <w:bookmarkEnd w:id="61"/>
    <w:bookmarkStart w:name="z76" w:id="6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двух) месячных расчетных показателя;</w:t>
      </w:r>
    </w:p>
    <w:bookmarkEnd w:id="62"/>
    <w:bookmarkStart w:name="z77" w:id="6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двух) месячных расчетных показателя;</w:t>
      </w:r>
    </w:p>
    <w:bookmarkEnd w:id="63"/>
    <w:bookmarkStart w:name="z78" w:id="6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4"/>
    <w:bookmarkStart w:name="z79" w:id="6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(двадцати шести) месячных расчетных показателя;</w:t>
      </w:r>
    </w:p>
    <w:bookmarkEnd w:id="65"/>
    <w:bookmarkStart w:name="z80" w:id="6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(двадцати шести) месячных расчетных показателя;</w:t>
      </w:r>
    </w:p>
    <w:bookmarkEnd w:id="66"/>
    <w:bookmarkStart w:name="z81" w:id="6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(двадцати шести) месячных расчетных показателя;</w:t>
      </w:r>
    </w:p>
    <w:bookmarkEnd w:id="67"/>
    <w:bookmarkStart w:name="z82" w:id="6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(двадцати шести) месячных расчетных показателя;</w:t>
      </w:r>
    </w:p>
    <w:bookmarkEnd w:id="68"/>
    <w:bookmarkStart w:name="z83"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(двадцати шести) месячных расчетных показателя;</w:t>
      </w:r>
    </w:p>
    <w:bookmarkEnd w:id="69"/>
    <w:bookmarkStart w:name="z84"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(двадцати шести) месячных расчетных показателя;</w:t>
      </w:r>
    </w:p>
    <w:bookmarkEnd w:id="70"/>
    <w:bookmarkStart w:name="z85" w:id="7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(шестнадцати) месячных расчетных показателя;</w:t>
      </w:r>
    </w:p>
    <w:bookmarkEnd w:id="71"/>
    <w:bookmarkStart w:name="z86" w:id="7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(шестнадцати) месячных расчетных показателя;</w:t>
      </w:r>
    </w:p>
    <w:bookmarkEnd w:id="72"/>
    <w:bookmarkStart w:name="z87"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(шестнадцати) месячных расчетных показателя;</w:t>
      </w:r>
    </w:p>
    <w:bookmarkEnd w:id="73"/>
    <w:bookmarkStart w:name="z88" w:id="74"/>
    <w:p>
      <w:pPr>
        <w:spacing w:after="0"/>
        <w:ind w:left="0"/>
        <w:jc w:val="both"/>
      </w:pPr>
      <w:r>
        <w:rPr>
          <w:rFonts w:ascii="Times New Roman"/>
          <w:b w:val="false"/>
          <w:i w:val="false"/>
          <w:color w:val="000000"/>
          <w:sz w:val="28"/>
        </w:rPr>
        <w:t xml:space="preserve">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(восьми) месячных расчетных показателя; </w:t>
      </w:r>
    </w:p>
    <w:bookmarkEnd w:id="74"/>
    <w:bookmarkStart w:name="z89" w:id="7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(восьми) месячных расчетных показателя; </w:t>
      </w:r>
    </w:p>
    <w:bookmarkEnd w:id="75"/>
    <w:bookmarkStart w:name="z90" w:id="7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(пяти) месячных расчетных показателей;</w:t>
      </w:r>
    </w:p>
    <w:bookmarkEnd w:id="76"/>
    <w:bookmarkStart w:name="z91" w:id="77"/>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7"/>
    <w:bookmarkStart w:name="z92" w:id="7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(пятнадцати) месячных расчетных показателей;</w:t>
      </w:r>
    </w:p>
    <w:bookmarkEnd w:id="78"/>
    <w:bookmarkStart w:name="z93" w:id="7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79"/>
    <w:bookmarkStart w:name="z94" w:id="8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0"/>
    <w:bookmarkStart w:name="z95" w:id="8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1"/>
    <w:bookmarkStart w:name="z96" w:id="8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2"/>
    <w:bookmarkStart w:name="z97" w:id="8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3"/>
    <w:bookmarkStart w:name="z98" w:id="8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(пятнадцати) месячных расчетных показателей;</w:t>
      </w:r>
    </w:p>
    <w:bookmarkEnd w:id="84"/>
    <w:bookmarkStart w:name="z99" w:id="8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(десяти) месячных расчетных показателей;</w:t>
      </w:r>
    </w:p>
    <w:bookmarkEnd w:id="85"/>
    <w:bookmarkStart w:name="z100" w:id="86"/>
    <w:p>
      <w:pPr>
        <w:spacing w:after="0"/>
        <w:ind w:left="0"/>
        <w:jc w:val="both"/>
      </w:pPr>
      <w:r>
        <w:rPr>
          <w:rFonts w:ascii="Times New Roman"/>
          <w:b w:val="false"/>
          <w:i w:val="false"/>
          <w:color w:val="000000"/>
          <w:sz w:val="28"/>
        </w:rPr>
        <w:t>
      7) Международный день защиты детей – 1 июня:</w:t>
      </w:r>
    </w:p>
    <w:bookmarkEnd w:id="86"/>
    <w:bookmarkStart w:name="z101" w:id="87"/>
    <w:p>
      <w:pPr>
        <w:spacing w:after="0"/>
        <w:ind w:left="0"/>
        <w:jc w:val="both"/>
      </w:pPr>
      <w:r>
        <w:rPr>
          <w:rFonts w:ascii="Times New Roman"/>
          <w:b w:val="false"/>
          <w:i w:val="false"/>
          <w:color w:val="000000"/>
          <w:sz w:val="28"/>
        </w:rPr>
        <w:t>
      детям с инвалидностью в размере 5 (пяти) месячных расчетных показателей, в случаях:</w:t>
      </w:r>
    </w:p>
    <w:bookmarkEnd w:id="87"/>
    <w:bookmarkStart w:name="z102" w:id="88"/>
    <w:p>
      <w:pPr>
        <w:spacing w:after="0"/>
        <w:ind w:left="0"/>
        <w:jc w:val="both"/>
      </w:pPr>
      <w:r>
        <w:rPr>
          <w:rFonts w:ascii="Times New Roman"/>
          <w:b w:val="false"/>
          <w:i w:val="false"/>
          <w:color w:val="000000"/>
          <w:sz w:val="28"/>
        </w:rPr>
        <w:t>
      детям с инвалидностью до семи лет;</w:t>
      </w:r>
    </w:p>
    <w:bookmarkEnd w:id="88"/>
    <w:bookmarkStart w:name="z103" w:id="89"/>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9"/>
    <w:bookmarkStart w:name="z104" w:id="90"/>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90"/>
    <w:bookmarkStart w:name="z105" w:id="91"/>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1"/>
    <w:bookmarkStart w:name="z106" w:id="92"/>
    <w:p>
      <w:pPr>
        <w:spacing w:after="0"/>
        <w:ind w:left="0"/>
        <w:jc w:val="both"/>
      </w:pPr>
      <w:r>
        <w:rPr>
          <w:rFonts w:ascii="Times New Roman"/>
          <w:b w:val="false"/>
          <w:i w:val="false"/>
          <w:color w:val="000000"/>
          <w:sz w:val="28"/>
        </w:rPr>
        <w:t>
      8) День Конституции Республики Казахстан – 30 августа:</w:t>
      </w:r>
    </w:p>
    <w:bookmarkEnd w:id="92"/>
    <w:bookmarkStart w:name="z107" w:id="9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(десяти) месячных расчетных показателей;</w:t>
      </w:r>
    </w:p>
    <w:bookmarkEnd w:id="93"/>
    <w:bookmarkStart w:name="z108" w:id="9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94"/>
    <w:bookmarkStart w:name="z109" w:id="9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(десяти) месячных расчетных показателей;</w:t>
      </w:r>
    </w:p>
    <w:bookmarkEnd w:id="95"/>
    <w:bookmarkStart w:name="z110" w:id="96"/>
    <w:p>
      <w:pPr>
        <w:spacing w:after="0"/>
        <w:ind w:left="0"/>
        <w:jc w:val="both"/>
      </w:pPr>
      <w:r>
        <w:rPr>
          <w:rFonts w:ascii="Times New Roman"/>
          <w:b w:val="false"/>
          <w:i w:val="false"/>
          <w:color w:val="000000"/>
          <w:sz w:val="28"/>
        </w:rPr>
        <w:t>
      9) День Независимости Республики Казахстан - 16 декабря:</w:t>
      </w:r>
    </w:p>
    <w:bookmarkEnd w:id="96"/>
    <w:bookmarkStart w:name="z111" w:id="9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уголовного дела - в размере 51 (пятидесяти одного) месячных расчетных показателей.</w:t>
      </w:r>
    </w:p>
    <w:bookmarkEnd w:id="97"/>
    <w:bookmarkStart w:name="z112" w:id="98"/>
    <w:p>
      <w:pPr>
        <w:spacing w:after="0"/>
        <w:ind w:left="0"/>
        <w:jc w:val="both"/>
      </w:pPr>
      <w:r>
        <w:rPr>
          <w:rFonts w:ascii="Times New Roman"/>
          <w:b w:val="false"/>
          <w:i w:val="false"/>
          <w:color w:val="000000"/>
          <w:sz w:val="28"/>
        </w:rPr>
        <w:t>
      9. При наличии нескольких оснований социальная помощь к праздничным дням и памятным датам назначается только по одному основанию.</w:t>
      </w:r>
    </w:p>
    <w:bookmarkEnd w:id="98"/>
    <w:bookmarkStart w:name="z113" w:id="99"/>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99"/>
    <w:bookmarkStart w:name="z114" w:id="100"/>
    <w:p>
      <w:pPr>
        <w:spacing w:after="0"/>
        <w:ind w:left="0"/>
        <w:jc w:val="both"/>
      </w:pPr>
      <w:r>
        <w:rPr>
          <w:rFonts w:ascii="Times New Roman"/>
          <w:b w:val="false"/>
          <w:i w:val="false"/>
          <w:color w:val="000000"/>
          <w:sz w:val="28"/>
        </w:rPr>
        <w:t>
      1) гражданам (семьям), пострадавшим вследствие стихийного бедствия, единовременно, в размере до 100 (ста) месячных расчетных показателей одному из собственников жилья (жилого строения);</w:t>
      </w:r>
    </w:p>
    <w:bookmarkEnd w:id="100"/>
    <w:bookmarkStart w:name="z115" w:id="101"/>
    <w:p>
      <w:pPr>
        <w:spacing w:after="0"/>
        <w:ind w:left="0"/>
        <w:jc w:val="both"/>
      </w:pPr>
      <w:r>
        <w:rPr>
          <w:rFonts w:ascii="Times New Roman"/>
          <w:b w:val="false"/>
          <w:i w:val="false"/>
          <w:color w:val="000000"/>
          <w:sz w:val="28"/>
        </w:rPr>
        <w:t>
      2) гражданам (семьям), пострадавшим вследствие пожара, единовременно, в размере до 100 (ста) месячных расчетных показателей одному из собственников жилья (жилого строения);</w:t>
      </w:r>
    </w:p>
    <w:bookmarkEnd w:id="101"/>
    <w:bookmarkStart w:name="z116" w:id="102"/>
    <w:p>
      <w:pPr>
        <w:spacing w:after="0"/>
        <w:ind w:left="0"/>
        <w:jc w:val="both"/>
      </w:pPr>
      <w:r>
        <w:rPr>
          <w:rFonts w:ascii="Times New Roman"/>
          <w:b w:val="false"/>
          <w:i w:val="false"/>
          <w:color w:val="000000"/>
          <w:sz w:val="28"/>
        </w:rPr>
        <w:t>
      3) лицам, состоящим на диспансерном учете с заболеванием туберкулез, ежемесячно в размере 7 (семи) месячных расчетных показателей;</w:t>
      </w:r>
    </w:p>
    <w:bookmarkEnd w:id="102"/>
    <w:bookmarkStart w:name="z117" w:id="103"/>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3"/>
    <w:bookmarkStart w:name="z118" w:id="104"/>
    <w:p>
      <w:pPr>
        <w:spacing w:after="0"/>
        <w:ind w:left="0"/>
        <w:jc w:val="both"/>
      </w:pPr>
      <w:r>
        <w:rPr>
          <w:rFonts w:ascii="Times New Roman"/>
          <w:b w:val="false"/>
          <w:i w:val="false"/>
          <w:color w:val="000000"/>
          <w:sz w:val="28"/>
        </w:rPr>
        <w:t>
      5) лицам, страдающим злокачественным новообразованием, 1 (один) раз в год в размере 10 (десяти) месячных расчетных показателей;</w:t>
      </w:r>
    </w:p>
    <w:bookmarkEnd w:id="104"/>
    <w:bookmarkStart w:name="z119" w:id="105"/>
    <w:p>
      <w:pPr>
        <w:spacing w:after="0"/>
        <w:ind w:left="0"/>
        <w:jc w:val="both"/>
      </w:pPr>
      <w:r>
        <w:rPr>
          <w:rFonts w:ascii="Times New Roman"/>
          <w:b w:val="false"/>
          <w:i w:val="false"/>
          <w:color w:val="000000"/>
          <w:sz w:val="28"/>
        </w:rPr>
        <w:t>
      6) лицам, имеющим социально значимые заболевания, согласно Перечня социально значимых заболеваний,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за № 21263), 1 (один) раз в год в размере 5 (пяти) месячных расчетных показателей.</w:t>
      </w:r>
    </w:p>
    <w:bookmarkEnd w:id="105"/>
    <w:bookmarkStart w:name="z120" w:id="10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- 6) настоящего пункта проведение обследований материально-бытового положения лица (семьи) не требуется.</w:t>
      </w:r>
    </w:p>
    <w:bookmarkEnd w:id="106"/>
    <w:bookmarkStart w:name="z121" w:id="107"/>
    <w:p>
      <w:pPr>
        <w:spacing w:after="0"/>
        <w:ind w:left="0"/>
        <w:jc w:val="both"/>
      </w:pPr>
      <w:r>
        <w:rPr>
          <w:rFonts w:ascii="Times New Roman"/>
          <w:b w:val="false"/>
          <w:i w:val="false"/>
          <w:color w:val="000000"/>
          <w:sz w:val="28"/>
        </w:rPr>
        <w:t>
      11. Социальная помощь оказывается малообеспеченным гражданам (семьям) и семьям, имеющим детей, обучающихся в организациях высшего профессионального образования, на очной форме обучения, расположенных на территории Северо-Казахстанской области, не ставшими обладателями государственных общеобразовательных грантов и кредитов с учетом среднедушевого дохода лица (семьи), не превышающего порога однократного размера прожиточного минимума, 1 (один) раз в год в размере 10 (десяти) месячных расчетных показателей.</w:t>
      </w:r>
    </w:p>
    <w:bookmarkEnd w:id="107"/>
    <w:bookmarkStart w:name="z122" w:id="108"/>
    <w:p>
      <w:pPr>
        <w:spacing w:after="0"/>
        <w:ind w:left="0"/>
        <w:jc w:val="both"/>
      </w:pPr>
      <w:r>
        <w:rPr>
          <w:rFonts w:ascii="Times New Roman"/>
          <w:b w:val="false"/>
          <w:i w:val="false"/>
          <w:color w:val="000000"/>
          <w:sz w:val="28"/>
        </w:rPr>
        <w:t>
      12. Социальная помощь оказывается без учета доходов следующим категориям граждан:</w:t>
      </w:r>
    </w:p>
    <w:bookmarkEnd w:id="108"/>
    <w:bookmarkStart w:name="z123" w:id="109"/>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при предоставлении документов, подтверждающих факт наличия статуса данных категорий граждан, а так же счет – фактуры и акта выполненных работ (оказанных услуг), выданных санаторно-курортной организацией, 1 (один) раз в год в размере стоимости санаторно-курортного лечения, но не превышающем 50 (пятидесяти) месячных расчетных показателей;</w:t>
      </w:r>
    </w:p>
    <w:bookmarkEnd w:id="109"/>
    <w:bookmarkStart w:name="z124" w:id="110"/>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(четырех) месячных расчетных показателей;</w:t>
      </w:r>
    </w:p>
    <w:bookmarkEnd w:id="110"/>
    <w:bookmarkStart w:name="z125" w:id="111"/>
    <w:p>
      <w:pPr>
        <w:spacing w:after="0"/>
        <w:ind w:left="0"/>
        <w:jc w:val="both"/>
      </w:pPr>
      <w:r>
        <w:rPr>
          <w:rFonts w:ascii="Times New Roman"/>
          <w:b w:val="false"/>
          <w:i w:val="false"/>
          <w:color w:val="000000"/>
          <w:sz w:val="28"/>
        </w:rPr>
        <w:t>
       лицам с инвалидностью первой группы на сопровождение индивидуальным помощником на санаторно-курортное лечение 1 раз в год в размере 60 (шестидесяти) месячных расчетных показателей на основании списка уполномоченного органа;</w:t>
      </w:r>
    </w:p>
    <w:bookmarkEnd w:id="111"/>
    <w:bookmarkStart w:name="z126" w:id="112"/>
    <w:p>
      <w:pPr>
        <w:spacing w:after="0"/>
        <w:ind w:left="0"/>
        <w:jc w:val="both"/>
      </w:pPr>
      <w:r>
        <w:rPr>
          <w:rFonts w:ascii="Times New Roman"/>
          <w:b w:val="false"/>
          <w:i w:val="false"/>
          <w:color w:val="000000"/>
          <w:sz w:val="28"/>
        </w:rPr>
        <w:t>
      детям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определенные заболевания (состояния), на основании списков, предоставляемых районной больницей района Шал акына – ежемесячно в размере 15 (пятнадцати) месячных расчетных показателей.</w:t>
      </w:r>
    </w:p>
    <w:bookmarkEnd w:id="112"/>
    <w:bookmarkStart w:name="z127" w:id="113"/>
    <w:p>
      <w:pPr>
        <w:spacing w:after="0"/>
        <w:ind w:left="0"/>
        <w:jc w:val="both"/>
      </w:pPr>
      <w:r>
        <w:rPr>
          <w:rFonts w:ascii="Times New Roman"/>
          <w:b w:val="false"/>
          <w:i w:val="false"/>
          <w:color w:val="000000"/>
          <w:sz w:val="28"/>
        </w:rPr>
        <w:t>
      Действие настоящего пункта не распространяется на лиц, указанных в подпунктах 4) и 5) части первой статьи 8 Закона.</w:t>
      </w:r>
    </w:p>
    <w:bookmarkEnd w:id="113"/>
    <w:bookmarkStart w:name="z128" w:id="114"/>
    <w:p>
      <w:pPr>
        <w:spacing w:after="0"/>
        <w:ind w:left="0"/>
        <w:jc w:val="both"/>
      </w:pPr>
      <w:r>
        <w:rPr>
          <w:rFonts w:ascii="Times New Roman"/>
          <w:b w:val="false"/>
          <w:i w:val="false"/>
          <w:color w:val="000000"/>
          <w:sz w:val="28"/>
        </w:rPr>
        <w:t xml:space="preserve">
      13.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4"/>
    <w:bookmarkStart w:name="z129" w:id="115"/>
    <w:p>
      <w:pPr>
        <w:spacing w:after="0"/>
        <w:ind w:left="0"/>
        <w:jc w:val="both"/>
      </w:pPr>
      <w:r>
        <w:rPr>
          <w:rFonts w:ascii="Times New Roman"/>
          <w:b w:val="false"/>
          <w:i w:val="false"/>
          <w:color w:val="000000"/>
          <w:sz w:val="28"/>
        </w:rPr>
        <w:t xml:space="preserve">
      14.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 </w:t>
      </w:r>
    </w:p>
    <w:bookmarkEnd w:id="115"/>
    <w:bookmarkStart w:name="z130" w:id="116"/>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- 6) пункта 10 заключение специальной комиссии не требуется.</w:t>
      </w:r>
    </w:p>
    <w:bookmarkEnd w:id="116"/>
    <w:bookmarkStart w:name="z131" w:id="117"/>
    <w:p>
      <w:pPr>
        <w:spacing w:after="0"/>
        <w:ind w:left="0"/>
        <w:jc w:val="left"/>
      </w:pPr>
      <w:r>
        <w:rPr>
          <w:rFonts w:ascii="Times New Roman"/>
          <w:b/>
          <w:i w:val="false"/>
          <w:color w:val="000000"/>
        </w:rPr>
        <w:t xml:space="preserve"> Глава 3. Порядок оказания социальной помощи</w:t>
      </w:r>
    </w:p>
    <w:bookmarkEnd w:id="117"/>
    <w:bookmarkStart w:name="z132" w:id="118"/>
    <w:p>
      <w:pPr>
        <w:spacing w:after="0"/>
        <w:ind w:left="0"/>
        <w:jc w:val="both"/>
      </w:pPr>
      <w:r>
        <w:rPr>
          <w:rFonts w:ascii="Times New Roman"/>
          <w:b w:val="false"/>
          <w:i w:val="false"/>
          <w:color w:val="000000"/>
          <w:sz w:val="28"/>
        </w:rPr>
        <w:t>
      15. Социальная помощь к праздничным дням и памятным датам оказывается без истребования заявлений от получателей.</w:t>
      </w:r>
    </w:p>
    <w:bookmarkEnd w:id="118"/>
    <w:bookmarkStart w:name="z133"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34"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20"/>
    <w:bookmarkStart w:name="z135" w:id="121"/>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w:t>
      </w:r>
    </w:p>
    <w:bookmarkEnd w:id="121"/>
    <w:bookmarkStart w:name="z136" w:id="122"/>
    <w:p>
      <w:pPr>
        <w:spacing w:after="0"/>
        <w:ind w:left="0"/>
        <w:jc w:val="both"/>
      </w:pPr>
      <w:r>
        <w:rPr>
          <w:rFonts w:ascii="Times New Roman"/>
          <w:b w:val="false"/>
          <w:i w:val="false"/>
          <w:color w:val="000000"/>
          <w:sz w:val="28"/>
        </w:rPr>
        <w:t xml:space="preserve">
      16.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22"/>
    <w:bookmarkStart w:name="z137" w:id="123"/>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23"/>
    <w:bookmarkStart w:name="z138" w:id="124"/>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4"/>
    <w:bookmarkStart w:name="z139" w:id="125"/>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5"/>
    <w:bookmarkStart w:name="z140" w:id="126"/>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6"/>
    <w:bookmarkStart w:name="z141" w:id="127"/>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7"/>
    <w:bookmarkStart w:name="z142" w:id="128"/>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8"/>
    <w:bookmarkStart w:name="z143"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9"/>
    <w:bookmarkStart w:name="z144" w:id="130"/>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0"/>
    <w:bookmarkStart w:name="z145" w:id="131"/>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1"/>
    <w:bookmarkStart w:name="z146" w:id="132"/>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2"/>
    <w:bookmarkStart w:name="z147" w:id="133"/>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3"/>
    <w:bookmarkStart w:name="z148" w:id="134"/>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4"/>
    <w:bookmarkStart w:name="z149" w:id="135"/>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5"/>
    <w:bookmarkStart w:name="z150" w:id="136"/>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6"/>
    <w:bookmarkStart w:name="z151" w:id="137"/>
    <w:p>
      <w:pPr>
        <w:spacing w:after="0"/>
        <w:ind w:left="0"/>
        <w:jc w:val="both"/>
      </w:pPr>
      <w:r>
        <w:rPr>
          <w:rFonts w:ascii="Times New Roman"/>
          <w:b w:val="false"/>
          <w:i w:val="false"/>
          <w:color w:val="000000"/>
          <w:sz w:val="28"/>
        </w:rPr>
        <w:t>
      18.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37"/>
    <w:bookmarkStart w:name="z152" w:id="138"/>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8"/>
    <w:bookmarkStart w:name="z153" w:id="139"/>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9"/>
    <w:bookmarkStart w:name="z154" w:id="140"/>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0"/>
    <w:bookmarkStart w:name="z155" w:id="141"/>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1"/>
    <w:bookmarkStart w:name="z156" w:id="142"/>
    <w:p>
      <w:pPr>
        <w:spacing w:after="0"/>
        <w:ind w:left="0"/>
        <w:jc w:val="both"/>
      </w:pPr>
      <w:r>
        <w:rPr>
          <w:rFonts w:ascii="Times New Roman"/>
          <w:b w:val="false"/>
          <w:i w:val="false"/>
          <w:color w:val="000000"/>
          <w:sz w:val="28"/>
        </w:rPr>
        <w:t>
      22.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2"/>
    <w:bookmarkStart w:name="z157" w:id="143"/>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3"/>
    <w:bookmarkStart w:name="z158" w:id="144"/>
    <w:p>
      <w:pPr>
        <w:spacing w:after="0"/>
        <w:ind w:left="0"/>
        <w:jc w:val="both"/>
      </w:pPr>
      <w:r>
        <w:rPr>
          <w:rFonts w:ascii="Times New Roman"/>
          <w:b w:val="false"/>
          <w:i w:val="false"/>
          <w:color w:val="000000"/>
          <w:sz w:val="28"/>
        </w:rPr>
        <w:t>
       В случаях, указанных в пунктах 15 и 16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(двадцати) рабочих дней со дня принятия документов от заявителя или акима сельского округа.</w:t>
      </w:r>
    </w:p>
    <w:bookmarkEnd w:id="144"/>
    <w:bookmarkStart w:name="z159" w:id="145"/>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5"/>
    <w:bookmarkStart w:name="z160" w:id="146"/>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6"/>
    <w:bookmarkStart w:name="z161" w:id="147"/>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коммуникаций;</w:t>
      </w:r>
    </w:p>
    <w:bookmarkEnd w:id="147"/>
    <w:bookmarkStart w:name="z162" w:id="148"/>
    <w:p>
      <w:pPr>
        <w:spacing w:after="0"/>
        <w:ind w:left="0"/>
        <w:jc w:val="both"/>
      </w:pPr>
      <w:r>
        <w:rPr>
          <w:rFonts w:ascii="Times New Roman"/>
          <w:b w:val="false"/>
          <w:i w:val="false"/>
          <w:color w:val="000000"/>
          <w:sz w:val="28"/>
        </w:rPr>
        <w:t>
      использования информационных систем;</w:t>
      </w:r>
    </w:p>
    <w:bookmarkEnd w:id="148"/>
    <w:bookmarkStart w:name="z163" w:id="149"/>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9"/>
    <w:bookmarkStart w:name="z164" w:id="150"/>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0"/>
    <w:bookmarkStart w:name="z165" w:id="151"/>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51"/>
    <w:bookmarkStart w:name="z166" w:id="152"/>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2"/>
    <w:bookmarkStart w:name="z167" w:id="153"/>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3"/>
    <w:bookmarkStart w:name="z168" w:id="154"/>
    <w:p>
      <w:pPr>
        <w:spacing w:after="0"/>
        <w:ind w:left="0"/>
        <w:jc w:val="both"/>
      </w:pPr>
      <w:r>
        <w:rPr>
          <w:rFonts w:ascii="Times New Roman"/>
          <w:b w:val="false"/>
          <w:i w:val="false"/>
          <w:color w:val="000000"/>
          <w:sz w:val="28"/>
        </w:rPr>
        <w:t>
      24.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4"/>
    <w:bookmarkStart w:name="z169" w:id="155"/>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5"/>
    <w:bookmarkStart w:name="z170" w:id="156"/>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6"/>
    <w:bookmarkStart w:name="z171" w:id="157"/>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7"/>
    <w:bookmarkStart w:name="z172" w:id="158"/>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158"/>
    <w:bookmarkStart w:name="z173" w:id="15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9"/>
    <w:bookmarkStart w:name="z174" w:id="16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0"/>
    <w:bookmarkStart w:name="z175" w:id="16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61"/>
    <w:bookmarkStart w:name="z176" w:id="16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2"/>
    <w:bookmarkStart w:name="z177" w:id="163"/>
    <w:p>
      <w:pPr>
        <w:spacing w:after="0"/>
        <w:ind w:left="0"/>
        <w:jc w:val="both"/>
      </w:pPr>
      <w:r>
        <w:rPr>
          <w:rFonts w:ascii="Times New Roman"/>
          <w:b w:val="false"/>
          <w:i w:val="false"/>
          <w:color w:val="000000"/>
          <w:sz w:val="28"/>
        </w:rPr>
        <w:t xml:space="preserve">
      26.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3"/>
    <w:bookmarkStart w:name="z178" w:id="164"/>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бюджетом района Шал акына на текущий финансовый год.</w:t>
      </w:r>
    </w:p>
    <w:bookmarkEnd w:id="164"/>
    <w:bookmarkStart w:name="z179" w:id="165"/>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5"/>
    <w:bookmarkStart w:name="z180" w:id="166"/>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6"/>
    <w:bookmarkStart w:name="z181" w:id="167"/>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7"/>
    <w:bookmarkStart w:name="z182" w:id="168"/>
    <w:p>
      <w:pPr>
        <w:spacing w:after="0"/>
        <w:ind w:left="0"/>
        <w:jc w:val="both"/>
      </w:pPr>
      <w:r>
        <w:rPr>
          <w:rFonts w:ascii="Times New Roman"/>
          <w:b w:val="false"/>
          <w:i w:val="false"/>
          <w:color w:val="000000"/>
          <w:sz w:val="28"/>
        </w:rPr>
        <w:t>
      28. Социальная помощь прекращается в случаях:</w:t>
      </w:r>
    </w:p>
    <w:bookmarkEnd w:id="168"/>
    <w:bookmarkStart w:name="z183" w:id="169"/>
    <w:p>
      <w:pPr>
        <w:spacing w:after="0"/>
        <w:ind w:left="0"/>
        <w:jc w:val="both"/>
      </w:pPr>
      <w:r>
        <w:rPr>
          <w:rFonts w:ascii="Times New Roman"/>
          <w:b w:val="false"/>
          <w:i w:val="false"/>
          <w:color w:val="000000"/>
          <w:sz w:val="28"/>
        </w:rPr>
        <w:t>
      1) смерти получателя;</w:t>
      </w:r>
    </w:p>
    <w:bookmarkEnd w:id="169"/>
    <w:bookmarkStart w:name="z184" w:id="170"/>
    <w:p>
      <w:pPr>
        <w:spacing w:after="0"/>
        <w:ind w:left="0"/>
        <w:jc w:val="both"/>
      </w:pPr>
      <w:r>
        <w:rPr>
          <w:rFonts w:ascii="Times New Roman"/>
          <w:b w:val="false"/>
          <w:i w:val="false"/>
          <w:color w:val="000000"/>
          <w:sz w:val="28"/>
        </w:rPr>
        <w:t>
      2) выезда получателя на постоянное проживание за пределы района Шал акына;</w:t>
      </w:r>
    </w:p>
    <w:bookmarkEnd w:id="170"/>
    <w:bookmarkStart w:name="z185" w:id="171"/>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71"/>
    <w:bookmarkStart w:name="z186" w:id="1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2"/>
    <w:bookmarkStart w:name="z187" w:id="173"/>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3"/>
    <w:bookmarkStart w:name="z188" w:id="174"/>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4"/>
    <w:bookmarkStart w:name="z189"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5"/>
    <w:bookmarkStart w:name="z190" w:id="176"/>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6"/>
    <w:bookmarkStart w:name="z191" w:id="177"/>
    <w:p>
      <w:pPr>
        <w:spacing w:after="0"/>
        <w:ind w:left="0"/>
        <w:jc w:val="both"/>
      </w:pPr>
      <w:r>
        <w:rPr>
          <w:rFonts w:ascii="Times New Roman"/>
          <w:b w:val="false"/>
          <w:i w:val="false"/>
          <w:color w:val="000000"/>
          <w:sz w:val="28"/>
        </w:rPr>
        <w:t xml:space="preserve">
      Получатели социальной помощи направляют уведомление в уполномоченный орган по оказанию социальной помощи от себя или от имени семьи (или представителя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 возникновении оснований для прекращения выплаты социальной помощи, со дня их наступления.</w:t>
      </w:r>
    </w:p>
    <w:bookmarkEnd w:id="177"/>
    <w:bookmarkStart w:name="z192" w:id="178"/>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8"/>
    <w:bookmarkStart w:name="z193" w:id="179"/>
    <w:p>
      <w:pPr>
        <w:spacing w:after="0"/>
        <w:ind w:left="0"/>
        <w:jc w:val="both"/>
      </w:pPr>
      <w:r>
        <w:rPr>
          <w:rFonts w:ascii="Times New Roman"/>
          <w:b w:val="false"/>
          <w:i w:val="false"/>
          <w:color w:val="000000"/>
          <w:sz w:val="28"/>
        </w:rPr>
        <w:t>
      30.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9"/>
    <w:bookmarkStart w:name="z194" w:id="180"/>
    <w:p>
      <w:pPr>
        <w:spacing w:after="0"/>
        <w:ind w:left="0"/>
        <w:jc w:val="both"/>
      </w:pPr>
      <w:r>
        <w:rPr>
          <w:rFonts w:ascii="Times New Roman"/>
          <w:b w:val="false"/>
          <w:i w:val="false"/>
          <w:color w:val="000000"/>
          <w:sz w:val="28"/>
        </w:rPr>
        <w:t>
      31.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