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84447" w14:textId="ed844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решение Уалихановского районного маслихата от 15 ноября 2023 года № 13-10 с "Об утверждении правил оказания социальной помощи, установления размеров и определения перечня отдельных категорий нуждающихся граждан Уалихановского района Северо-Казахстанской области"</w:t>
      </w:r>
    </w:p>
    <w:p>
      <w:pPr>
        <w:spacing w:after="0"/>
        <w:ind w:left="0"/>
        <w:jc w:val="both"/>
      </w:pPr>
      <w:r>
        <w:rPr>
          <w:rFonts w:ascii="Times New Roman"/>
          <w:b w:val="false"/>
          <w:i w:val="false"/>
          <w:color w:val="000000"/>
          <w:sz w:val="28"/>
        </w:rPr>
        <w:t>Решение Уалихановского районного маслихата Северо-Казахстанской области от 14 июля 2026 года № 2-42 с</w:t>
      </w:r>
    </w:p>
    <w:p>
      <w:pPr>
        <w:spacing w:after="0"/>
        <w:ind w:left="0"/>
        <w:jc w:val="both"/>
      </w:pPr>
      <w:bookmarkStart w:name="z4" w:id="0"/>
      <w:r>
        <w:rPr>
          <w:rFonts w:ascii="Times New Roman"/>
          <w:b w:val="false"/>
          <w:i w:val="false"/>
          <w:color w:val="000000"/>
          <w:sz w:val="28"/>
        </w:rPr>
        <w:t>
      Уалихановский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Внести в решение Уалихановского районного маслихата "Об утверждении правил оказания социальной помощи, установления размеров и определения перечня отдельных категорий нуждающихся граждан Уалихановского района Северо-Казахстанской области" от 15 ноября 2023 года </w:t>
      </w:r>
      <w:r>
        <w:rPr>
          <w:rFonts w:ascii="Times New Roman"/>
          <w:b w:val="false"/>
          <w:i w:val="false"/>
          <w:color w:val="000000"/>
          <w:sz w:val="28"/>
        </w:rPr>
        <w:t>№ 13-10 с</w:t>
      </w:r>
      <w:r>
        <w:rPr>
          <w:rFonts w:ascii="Times New Roman"/>
          <w:b w:val="false"/>
          <w:i w:val="false"/>
          <w:color w:val="000000"/>
          <w:sz w:val="28"/>
        </w:rPr>
        <w:t xml:space="preserve"> (зарегистрировано в Реестре государственной регистрации нормативных правовых актов за № 7623-15) следующее изменение:</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Уалихановского района Северо-Казахстанской области, утвержденных вышеуказанным решением,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2"/>
    <w:bookmarkStart w:name="z7" w:id="3"/>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Уалихановского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Саниев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Уалихановского 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от 14 июля 2026 года № 2-42 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Утверждены решением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Уалихановского 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от 15 ноября 2023 года № 13-10 с</w:t>
            </w:r>
          </w:p>
        </w:tc>
      </w:tr>
    </w:tbl>
    <w:bookmarkStart w:name="z15" w:id="4"/>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 в Уалихановском районе Северо-Казахстанской области</w:t>
      </w:r>
    </w:p>
    <w:bookmarkEnd w:id="4"/>
    <w:bookmarkStart w:name="z16" w:id="5"/>
    <w:p>
      <w:pPr>
        <w:spacing w:after="0"/>
        <w:ind w:left="0"/>
        <w:jc w:val="left"/>
      </w:pPr>
      <w:r>
        <w:rPr>
          <w:rFonts w:ascii="Times New Roman"/>
          <w:b/>
          <w:i w:val="false"/>
          <w:color w:val="000000"/>
        </w:rPr>
        <w:t xml:space="preserve"> Глава 1. Общие положения</w:t>
      </w:r>
    </w:p>
    <w:bookmarkEnd w:id="5"/>
    <w:bookmarkStart w:name="z17" w:id="6"/>
    <w:p>
      <w:pPr>
        <w:spacing w:after="0"/>
        <w:ind w:left="0"/>
        <w:jc w:val="both"/>
      </w:pPr>
      <w:r>
        <w:rPr>
          <w:rFonts w:ascii="Times New Roman"/>
          <w:b w:val="false"/>
          <w:i w:val="false"/>
          <w:color w:val="000000"/>
          <w:sz w:val="28"/>
        </w:rPr>
        <w:t xml:space="preserve">
      1. Правила оказания социальной помощи, установления ее размеров и определения перечня отдельных категорий нуждающихся граждан в Уалихановском районе Северо-Казахстанской области (далее – Правила) разработаны на основании Социального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ветеранах", в соответствии с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6"/>
    <w:bookmarkStart w:name="z18" w:id="7"/>
    <w:p>
      <w:pPr>
        <w:spacing w:after="0"/>
        <w:ind w:left="0"/>
        <w:jc w:val="both"/>
      </w:pPr>
      <w:r>
        <w:rPr>
          <w:rFonts w:ascii="Times New Roman"/>
          <w:b w:val="false"/>
          <w:i w:val="false"/>
          <w:color w:val="000000"/>
          <w:sz w:val="28"/>
        </w:rPr>
        <w:t xml:space="preserve">
      2. Основные термины и понятия, которые используются в настоящих </w:t>
      </w:r>
      <w:r>
        <w:rPr>
          <w:rFonts w:ascii="Times New Roman"/>
          <w:b w:val="false"/>
          <w:i w:val="false"/>
          <w:color w:val="000000"/>
          <w:sz w:val="28"/>
        </w:rPr>
        <w:t>Правилах</w:t>
      </w:r>
      <w:r>
        <w:rPr>
          <w:rFonts w:ascii="Times New Roman"/>
          <w:b w:val="false"/>
          <w:i w:val="false"/>
          <w:color w:val="000000"/>
          <w:sz w:val="28"/>
        </w:rPr>
        <w:t>:</w:t>
      </w:r>
    </w:p>
    <w:bookmarkEnd w:id="7"/>
    <w:bookmarkStart w:name="z19" w:id="8"/>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8"/>
    <w:bookmarkStart w:name="z20" w:id="9"/>
    <w:p>
      <w:pPr>
        <w:spacing w:after="0"/>
        <w:ind w:left="0"/>
        <w:jc w:val="both"/>
      </w:pPr>
      <w:r>
        <w:rPr>
          <w:rFonts w:ascii="Times New Roman"/>
          <w:b w:val="false"/>
          <w:i w:val="false"/>
          <w:color w:val="000000"/>
          <w:sz w:val="28"/>
        </w:rPr>
        <w:t>
      2) специальная комиссия – комиссия, создаваемая решением акима Уалихановского района Северо-Казахстанской области, по рассмотрению заявления лица (семьи), претендующего на оказание социальной помощи отдельным категориям нуждающихся граждан;</w:t>
      </w:r>
    </w:p>
    <w:bookmarkEnd w:id="9"/>
    <w:bookmarkStart w:name="z21" w:id="10"/>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10"/>
    <w:bookmarkStart w:name="z22" w:id="11"/>
    <w:p>
      <w:pPr>
        <w:spacing w:after="0"/>
        <w:ind w:left="0"/>
        <w:jc w:val="both"/>
      </w:pPr>
      <w:r>
        <w:rPr>
          <w:rFonts w:ascii="Times New Roman"/>
          <w:b w:val="false"/>
          <w:i w:val="false"/>
          <w:color w:val="000000"/>
          <w:sz w:val="28"/>
        </w:rPr>
        <w:t>
      4) уполномоченный орган по оказанию социальной помощи – коммунальное государственное учреждение "Отдел занятости и социальных программ акимата Уалихановского района Северо-Казахстанской области";</w:t>
      </w:r>
    </w:p>
    <w:bookmarkEnd w:id="11"/>
    <w:bookmarkStart w:name="z23" w:id="12"/>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2"/>
    <w:bookmarkStart w:name="z24" w:id="13"/>
    <w:p>
      <w:pPr>
        <w:spacing w:after="0"/>
        <w:ind w:left="0"/>
        <w:jc w:val="both"/>
      </w:pPr>
      <w:r>
        <w:rPr>
          <w:rFonts w:ascii="Times New Roman"/>
          <w:b w:val="false"/>
          <w:i w:val="false"/>
          <w:color w:val="000000"/>
          <w:sz w:val="28"/>
        </w:rPr>
        <w:t xml:space="preserve">
      6) прожиточный минимум – минимальный денежный доход на одного человека, равный по величине стоимости минимальной потребительской корзины; </w:t>
      </w:r>
    </w:p>
    <w:bookmarkEnd w:id="13"/>
    <w:bookmarkStart w:name="z25" w:id="14"/>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4"/>
    <w:bookmarkStart w:name="z26" w:id="15"/>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5"/>
    <w:bookmarkStart w:name="z27" w:id="16"/>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6"/>
    <w:bookmarkStart w:name="z28" w:id="17"/>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7"/>
    <w:bookmarkStart w:name="z29" w:id="18"/>
    <w:p>
      <w:pPr>
        <w:spacing w:after="0"/>
        <w:ind w:left="0"/>
        <w:jc w:val="both"/>
      </w:pPr>
      <w:r>
        <w:rPr>
          <w:rFonts w:ascii="Times New Roman"/>
          <w:b w:val="false"/>
          <w:i w:val="false"/>
          <w:color w:val="000000"/>
          <w:sz w:val="28"/>
        </w:rPr>
        <w:t>
      11) участковая комиссия – специальная комиссия, создаваемая решениями акимов сельских округов для проведения обследования материального положения лиц (семей), обратившихся за адресной социальной помощью;</w:t>
      </w:r>
    </w:p>
    <w:bookmarkEnd w:id="18"/>
    <w:bookmarkStart w:name="z30" w:id="19"/>
    <w:p>
      <w:pPr>
        <w:spacing w:after="0"/>
        <w:ind w:left="0"/>
        <w:jc w:val="both"/>
      </w:pPr>
      <w:r>
        <w:rPr>
          <w:rFonts w:ascii="Times New Roman"/>
          <w:b w:val="false"/>
          <w:i w:val="false"/>
          <w:color w:val="000000"/>
          <w:sz w:val="28"/>
        </w:rPr>
        <w:t>
      12)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19"/>
    <w:bookmarkStart w:name="z31" w:id="20"/>
    <w:p>
      <w:pPr>
        <w:spacing w:after="0"/>
        <w:ind w:left="0"/>
        <w:jc w:val="both"/>
      </w:pPr>
      <w:r>
        <w:rPr>
          <w:rFonts w:ascii="Times New Roman"/>
          <w:b w:val="false"/>
          <w:i w:val="false"/>
          <w:color w:val="000000"/>
          <w:sz w:val="28"/>
        </w:rPr>
        <w:t>
      13) предельный размер – утвержденный максимальный размер социальной помощи;</w:t>
      </w:r>
    </w:p>
    <w:bookmarkEnd w:id="20"/>
    <w:bookmarkStart w:name="z32" w:id="21"/>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1"/>
    <w:bookmarkStart w:name="z33" w:id="22"/>
    <w:p>
      <w:pPr>
        <w:spacing w:after="0"/>
        <w:ind w:left="0"/>
        <w:jc w:val="both"/>
      </w:pPr>
      <w:r>
        <w:rPr>
          <w:rFonts w:ascii="Times New Roman"/>
          <w:b w:val="false"/>
          <w:i w:val="false"/>
          <w:color w:val="000000"/>
          <w:sz w:val="28"/>
        </w:rPr>
        <w:t xml:space="preserve">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w:t>
      </w:r>
    </w:p>
    <w:bookmarkEnd w:id="22"/>
    <w:bookmarkStart w:name="z34" w:id="23"/>
    <w:p>
      <w:pPr>
        <w:spacing w:after="0"/>
        <w:ind w:left="0"/>
        <w:jc w:val="both"/>
      </w:pPr>
      <w:r>
        <w:rPr>
          <w:rFonts w:ascii="Times New Roman"/>
          <w:b w:val="false"/>
          <w:i w:val="false"/>
          <w:color w:val="000000"/>
          <w:sz w:val="28"/>
        </w:rPr>
        <w:t xml:space="preserve">
      3. Настоящие </w:t>
      </w:r>
      <w:r>
        <w:rPr>
          <w:rFonts w:ascii="Times New Roman"/>
          <w:b w:val="false"/>
          <w:i w:val="false"/>
          <w:color w:val="000000"/>
          <w:sz w:val="28"/>
        </w:rPr>
        <w:t>Правила</w:t>
      </w:r>
      <w:r>
        <w:rPr>
          <w:rFonts w:ascii="Times New Roman"/>
          <w:b w:val="false"/>
          <w:i w:val="false"/>
          <w:color w:val="000000"/>
          <w:sz w:val="28"/>
        </w:rPr>
        <w:t xml:space="preserve"> распространяются на лиц, постоянно зарегистрированных и проживающих на территории Уалихановского района Северо-Казахстанской области.</w:t>
      </w:r>
    </w:p>
    <w:bookmarkEnd w:id="23"/>
    <w:bookmarkStart w:name="z35" w:id="24"/>
    <w:p>
      <w:pPr>
        <w:spacing w:after="0"/>
        <w:ind w:left="0"/>
        <w:jc w:val="both"/>
      </w:pPr>
      <w:r>
        <w:rPr>
          <w:rFonts w:ascii="Times New Roman"/>
          <w:b w:val="false"/>
          <w:i w:val="false"/>
          <w:color w:val="000000"/>
          <w:sz w:val="28"/>
        </w:rPr>
        <w:t xml:space="preserve">
      4. Меры социальной поддержки, предусмотренные пунктом 4 </w:t>
      </w:r>
      <w:r>
        <w:rPr>
          <w:rFonts w:ascii="Times New Roman"/>
          <w:b w:val="false"/>
          <w:i w:val="false"/>
          <w:color w:val="000000"/>
          <w:sz w:val="28"/>
        </w:rPr>
        <w:t>статьи 71</w:t>
      </w:r>
      <w:r>
        <w:rPr>
          <w:rFonts w:ascii="Times New Roman"/>
          <w:b w:val="false"/>
          <w:i w:val="false"/>
          <w:color w:val="000000"/>
          <w:sz w:val="28"/>
        </w:rPr>
        <w:t xml:space="preserve">, пунктом 3 </w:t>
      </w:r>
      <w:r>
        <w:rPr>
          <w:rFonts w:ascii="Times New Roman"/>
          <w:b w:val="false"/>
          <w:i w:val="false"/>
          <w:color w:val="000000"/>
          <w:sz w:val="28"/>
        </w:rPr>
        <w:t>статьи 170</w:t>
      </w:r>
      <w:r>
        <w:rPr>
          <w:rFonts w:ascii="Times New Roman"/>
          <w:b w:val="false"/>
          <w:i w:val="false"/>
          <w:color w:val="000000"/>
          <w:sz w:val="28"/>
        </w:rPr>
        <w:t xml:space="preserve">, пунктом 3 </w:t>
      </w:r>
      <w:r>
        <w:rPr>
          <w:rFonts w:ascii="Times New Roman"/>
          <w:b w:val="false"/>
          <w:i w:val="false"/>
          <w:color w:val="000000"/>
          <w:sz w:val="28"/>
        </w:rPr>
        <w:t>статьи 229</w:t>
      </w:r>
      <w:r>
        <w:rPr>
          <w:rFonts w:ascii="Times New Roman"/>
          <w:b w:val="false"/>
          <w:i w:val="false"/>
          <w:color w:val="000000"/>
          <w:sz w:val="28"/>
        </w:rPr>
        <w:t xml:space="preserve"> Социального кодекса Республики Казахстан, подпунктом 2) пункта 1 </w:t>
      </w:r>
      <w:r>
        <w:rPr>
          <w:rFonts w:ascii="Times New Roman"/>
          <w:b w:val="false"/>
          <w:i w:val="false"/>
          <w:color w:val="000000"/>
          <w:sz w:val="28"/>
        </w:rPr>
        <w:t>статьи 10</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12</w:t>
      </w:r>
      <w:r>
        <w:rPr>
          <w:rFonts w:ascii="Times New Roman"/>
          <w:b w:val="false"/>
          <w:i w:val="false"/>
          <w:color w:val="000000"/>
          <w:sz w:val="28"/>
        </w:rPr>
        <w:t xml:space="preserve">,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(далее - Закон), оказываются в порядке, определенном настоящими </w:t>
      </w:r>
      <w:r>
        <w:rPr>
          <w:rFonts w:ascii="Times New Roman"/>
          <w:b w:val="false"/>
          <w:i w:val="false"/>
          <w:color w:val="000000"/>
          <w:sz w:val="28"/>
        </w:rPr>
        <w:t>Правилами</w:t>
      </w:r>
      <w:r>
        <w:rPr>
          <w:rFonts w:ascii="Times New Roman"/>
          <w:b w:val="false"/>
          <w:i w:val="false"/>
          <w:color w:val="000000"/>
          <w:sz w:val="28"/>
        </w:rPr>
        <w:t>.</w:t>
      </w:r>
    </w:p>
    <w:bookmarkEnd w:id="24"/>
    <w:bookmarkStart w:name="z36" w:id="25"/>
    <w:p>
      <w:pPr>
        <w:spacing w:after="0"/>
        <w:ind w:left="0"/>
        <w:jc w:val="both"/>
      </w:pPr>
      <w:r>
        <w:rPr>
          <w:rFonts w:ascii="Times New Roman"/>
          <w:b w:val="false"/>
          <w:i w:val="false"/>
          <w:color w:val="000000"/>
          <w:sz w:val="28"/>
        </w:rPr>
        <w:t>
      5. Социальная помощь предоставляется единовременно и периодически (ежемесячно, ежеквартально, один раз в год), осуществляется с месяца обращения.</w:t>
      </w:r>
    </w:p>
    <w:bookmarkEnd w:id="25"/>
    <w:bookmarkStart w:name="z37" w:id="26"/>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bookmarkEnd w:id="26"/>
    <w:bookmarkStart w:name="z38" w:id="27"/>
    <w:p>
      <w:pPr>
        <w:spacing w:after="0"/>
        <w:ind w:left="0"/>
        <w:jc w:val="both"/>
      </w:pPr>
      <w:r>
        <w:rPr>
          <w:rFonts w:ascii="Times New Roman"/>
          <w:b w:val="false"/>
          <w:i w:val="false"/>
          <w:color w:val="000000"/>
          <w:sz w:val="28"/>
        </w:rPr>
        <w:t xml:space="preserve">
      6. Перечень категорий получателей, предельные размеры социальной помощи, сроки обращения за социальной помощью отдельным категориям нуждающихся граждан устанавливаются настоящими </w:t>
      </w:r>
      <w:r>
        <w:rPr>
          <w:rFonts w:ascii="Times New Roman"/>
          <w:b w:val="false"/>
          <w:i w:val="false"/>
          <w:color w:val="000000"/>
          <w:sz w:val="28"/>
        </w:rPr>
        <w:t>Правилами</w:t>
      </w:r>
      <w:r>
        <w:rPr>
          <w:rFonts w:ascii="Times New Roman"/>
          <w:b w:val="false"/>
          <w:i w:val="false"/>
          <w:color w:val="000000"/>
          <w:sz w:val="28"/>
        </w:rPr>
        <w:t>.</w:t>
      </w:r>
    </w:p>
    <w:bookmarkEnd w:id="27"/>
    <w:bookmarkStart w:name="z39" w:id="28"/>
    <w:p>
      <w:pPr>
        <w:spacing w:after="0"/>
        <w:ind w:left="0"/>
        <w:jc w:val="both"/>
      </w:pPr>
      <w:r>
        <w:rPr>
          <w:rFonts w:ascii="Times New Roman"/>
          <w:b w:val="false"/>
          <w:i w:val="false"/>
          <w:color w:val="000000"/>
          <w:sz w:val="28"/>
        </w:rPr>
        <w:t>
      Основаниями для отнесения граждан к категории нуждающихся являются:</w:t>
      </w:r>
    </w:p>
    <w:bookmarkEnd w:id="28"/>
    <w:bookmarkStart w:name="z40" w:id="29"/>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29"/>
    <w:bookmarkStart w:name="z41" w:id="30"/>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30"/>
    <w:bookmarkStart w:name="z42" w:id="31"/>
    <w:p>
      <w:pPr>
        <w:spacing w:after="0"/>
        <w:ind w:left="0"/>
        <w:jc w:val="both"/>
      </w:pPr>
      <w:r>
        <w:rPr>
          <w:rFonts w:ascii="Times New Roman"/>
          <w:b w:val="false"/>
          <w:i w:val="false"/>
          <w:color w:val="000000"/>
          <w:sz w:val="28"/>
        </w:rPr>
        <w:t>
      3) наличие социально значимого заболевания;</w:t>
      </w:r>
    </w:p>
    <w:bookmarkEnd w:id="31"/>
    <w:bookmarkStart w:name="z43" w:id="32"/>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 устанавливаемому на соответствующий финансовый год законом о республиканском бюджете.</w:t>
      </w:r>
    </w:p>
    <w:bookmarkEnd w:id="32"/>
    <w:bookmarkStart w:name="z44" w:id="33"/>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33"/>
    <w:bookmarkStart w:name="z45" w:id="34"/>
    <w:p>
      <w:pPr>
        <w:spacing w:after="0"/>
        <w:ind w:left="0"/>
        <w:jc w:val="both"/>
      </w:pPr>
      <w:r>
        <w:rPr>
          <w:rFonts w:ascii="Times New Roman"/>
          <w:b w:val="false"/>
          <w:i w:val="false"/>
          <w:color w:val="000000"/>
          <w:sz w:val="28"/>
        </w:rPr>
        <w:t xml:space="preserve">
      Перечень видов помощи по вышеуказанным основаниям для оказания социальной помощи и (или) проведения обследований материально-бытового положения лица (семьи) утверждается настоящими </w:t>
      </w:r>
      <w:r>
        <w:rPr>
          <w:rFonts w:ascii="Times New Roman"/>
          <w:b w:val="false"/>
          <w:i w:val="false"/>
          <w:color w:val="000000"/>
          <w:sz w:val="28"/>
        </w:rPr>
        <w:t>Правилами</w:t>
      </w:r>
      <w:r>
        <w:rPr>
          <w:rFonts w:ascii="Times New Roman"/>
          <w:b w:val="false"/>
          <w:i w:val="false"/>
          <w:color w:val="000000"/>
          <w:sz w:val="28"/>
        </w:rPr>
        <w:t>.</w:t>
      </w:r>
    </w:p>
    <w:bookmarkEnd w:id="34"/>
    <w:bookmarkStart w:name="z46" w:id="35"/>
    <w:p>
      <w:pPr>
        <w:spacing w:after="0"/>
        <w:ind w:left="0"/>
        <w:jc w:val="both"/>
      </w:pPr>
      <w:r>
        <w:rPr>
          <w:rFonts w:ascii="Times New Roman"/>
          <w:b w:val="false"/>
          <w:i w:val="false"/>
          <w:color w:val="000000"/>
          <w:sz w:val="28"/>
        </w:rPr>
        <w:t>
      Специальные комиссии при вынесении заключения о необходимости оказания социальной помощи руководствуются утвержденным маслихатом Уалихановского района перечнем оснований для отнесения граждан к категории нуждающихся.</w:t>
      </w:r>
    </w:p>
    <w:bookmarkEnd w:id="35"/>
    <w:bookmarkStart w:name="z47" w:id="36"/>
    <w:p>
      <w:pPr>
        <w:spacing w:after="0"/>
        <w:ind w:left="0"/>
        <w:jc w:val="both"/>
      </w:pPr>
      <w:r>
        <w:rPr>
          <w:rFonts w:ascii="Times New Roman"/>
          <w:b w:val="false"/>
          <w:i w:val="false"/>
          <w:color w:val="000000"/>
          <w:sz w:val="28"/>
        </w:rPr>
        <w:t>
      7. Социальная помощь по основаниям, предусмотренным подпунктами 1) и 2) пункта 6 настоящих Правил, оказывается не позднее шести месяцев со дня наступления указанных событий.</w:t>
      </w:r>
    </w:p>
    <w:bookmarkEnd w:id="36"/>
    <w:bookmarkStart w:name="z48" w:id="37"/>
    <w:p>
      <w:pPr>
        <w:spacing w:after="0"/>
        <w:ind w:left="0"/>
        <w:jc w:val="both"/>
      </w:pPr>
      <w:r>
        <w:rPr>
          <w:rFonts w:ascii="Times New Roman"/>
          <w:b w:val="false"/>
          <w:i w:val="false"/>
          <w:color w:val="000000"/>
          <w:sz w:val="28"/>
        </w:rPr>
        <w:t>
      8. Социальная помощь к праздничным дням и памятным датам назначается один раз в календарном году, в виде денежных выплат следующим категориям граждан:</w:t>
      </w:r>
    </w:p>
    <w:bookmarkEnd w:id="37"/>
    <w:bookmarkStart w:name="z49" w:id="38"/>
    <w:p>
      <w:pPr>
        <w:spacing w:after="0"/>
        <w:ind w:left="0"/>
        <w:jc w:val="both"/>
      </w:pPr>
      <w:r>
        <w:rPr>
          <w:rFonts w:ascii="Times New Roman"/>
          <w:b w:val="false"/>
          <w:i w:val="false"/>
          <w:color w:val="000000"/>
          <w:sz w:val="28"/>
        </w:rPr>
        <w:t xml:space="preserve">
      1) День вывода ограниченного контингента советских войск из Демократической Республики Афганистан - 15 февраля: </w:t>
      </w:r>
    </w:p>
    <w:bookmarkEnd w:id="38"/>
    <w:bookmarkStart w:name="z50" w:id="39"/>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35 (тридцать пять) месячных расчетных показателей;</w:t>
      </w:r>
    </w:p>
    <w:bookmarkEnd w:id="39"/>
    <w:bookmarkStart w:name="z51" w:id="40"/>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 в размере 35 (тридцать пять) месячных расчетных показателей;</w:t>
      </w:r>
    </w:p>
    <w:bookmarkEnd w:id="40"/>
    <w:bookmarkStart w:name="z52" w:id="41"/>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 в размере 35 (тридцать пять) месячных расчетных показателей;</w:t>
      </w:r>
    </w:p>
    <w:bookmarkEnd w:id="41"/>
    <w:bookmarkStart w:name="z53" w:id="42"/>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 в размере 35 (тридцать пять) месячных расчетных показателей;</w:t>
      </w:r>
    </w:p>
    <w:bookmarkEnd w:id="42"/>
    <w:bookmarkStart w:name="z54" w:id="43"/>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35 (тридцать пять) месячных расчетных показателей;</w:t>
      </w:r>
    </w:p>
    <w:bookmarkEnd w:id="43"/>
    <w:bookmarkStart w:name="z55" w:id="44"/>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35 (тридцать пять) месячных расчетных показателей;</w:t>
      </w:r>
    </w:p>
    <w:bookmarkEnd w:id="44"/>
    <w:bookmarkStart w:name="z56" w:id="45"/>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35 (тридцать пять) месячных расчетных показателей;</w:t>
      </w:r>
    </w:p>
    <w:bookmarkEnd w:id="45"/>
    <w:bookmarkStart w:name="z57" w:id="46"/>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35 (тридцать пять) месячных расчетных показателей;</w:t>
      </w:r>
    </w:p>
    <w:bookmarkEnd w:id="46"/>
    <w:bookmarkStart w:name="z58" w:id="47"/>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в размере 35 (тридцать пять) месячных расчетных показателей;</w:t>
      </w:r>
    </w:p>
    <w:bookmarkEnd w:id="47"/>
    <w:bookmarkStart w:name="z59" w:id="48"/>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35 (тридцать пять) месячных расчетных показателей;</w:t>
      </w:r>
    </w:p>
    <w:bookmarkEnd w:id="48"/>
    <w:bookmarkStart w:name="z60" w:id="49"/>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35 (тридцать пять) месячных расчетных показателей;</w:t>
      </w:r>
    </w:p>
    <w:bookmarkEnd w:id="49"/>
    <w:bookmarkStart w:name="z61" w:id="50"/>
    <w:p>
      <w:pPr>
        <w:spacing w:after="0"/>
        <w:ind w:left="0"/>
        <w:jc w:val="both"/>
      </w:pPr>
      <w:r>
        <w:rPr>
          <w:rFonts w:ascii="Times New Roman"/>
          <w:b w:val="false"/>
          <w:i w:val="false"/>
          <w:color w:val="000000"/>
          <w:sz w:val="28"/>
        </w:rPr>
        <w:t>
      2) Международной женский день – 8 марта:</w:t>
      </w:r>
    </w:p>
    <w:bookmarkEnd w:id="50"/>
    <w:bookmarkStart w:name="z62" w:id="51"/>
    <w:p>
      <w:pPr>
        <w:spacing w:after="0"/>
        <w:ind w:left="0"/>
        <w:jc w:val="both"/>
      </w:pPr>
      <w:r>
        <w:rPr>
          <w:rFonts w:ascii="Times New Roman"/>
          <w:b w:val="false"/>
          <w:i w:val="false"/>
          <w:color w:val="000000"/>
          <w:sz w:val="28"/>
        </w:rPr>
        <w:t>
      многодетным матерям, награжденным подвесками "Алтын алқа", "Күміс алқа", орденами "Материнская Слава" I и II степени или ранее получившим звание "Мать-Героиня" – в размере 10 (десять) месячных расчетных показателей;</w:t>
      </w:r>
    </w:p>
    <w:bookmarkEnd w:id="51"/>
    <w:bookmarkStart w:name="z63" w:id="52"/>
    <w:p>
      <w:pPr>
        <w:spacing w:after="0"/>
        <w:ind w:left="0"/>
        <w:jc w:val="both"/>
      </w:pPr>
      <w:r>
        <w:rPr>
          <w:rFonts w:ascii="Times New Roman"/>
          <w:b w:val="false"/>
          <w:i w:val="false"/>
          <w:color w:val="000000"/>
          <w:sz w:val="28"/>
        </w:rPr>
        <w:t>
      многодетным семьям, имеющим четырех и более совместно проживающих несовершеннолетних детей, в том числе детей, обучающихся по очной форме обучения в организациях среднего, технического и профессионального, после среднего, высшего и (или) послевузовского образования, после достижения ими восемнадцатилетия до времени окончания организаций образования (но не более чем до достижения двадцатитрехлетнего возраста) – в размере 5 (пять) месячных расчетных показателей;</w:t>
      </w:r>
    </w:p>
    <w:bookmarkEnd w:id="52"/>
    <w:bookmarkStart w:name="z64" w:id="53"/>
    <w:p>
      <w:pPr>
        <w:spacing w:after="0"/>
        <w:ind w:left="0"/>
        <w:jc w:val="both"/>
      </w:pPr>
      <w:r>
        <w:rPr>
          <w:rFonts w:ascii="Times New Roman"/>
          <w:b w:val="false"/>
          <w:i w:val="false"/>
          <w:color w:val="000000"/>
          <w:sz w:val="28"/>
        </w:rPr>
        <w:t>
      3) День памяти о чернобыльской катастрофе – 26 апреля:</w:t>
      </w:r>
    </w:p>
    <w:bookmarkEnd w:id="53"/>
    <w:bookmarkStart w:name="z65" w:id="54"/>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 в размере 35 (тридцать пять) месячных расчетных показателей;</w:t>
      </w:r>
    </w:p>
    <w:bookmarkEnd w:id="54"/>
    <w:bookmarkStart w:name="z66" w:id="55"/>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 в размере 35 (тридцать пять) месячных расчетных показателей;</w:t>
      </w:r>
    </w:p>
    <w:bookmarkEnd w:id="55"/>
    <w:bookmarkStart w:name="z67" w:id="56"/>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35 (тридцать пять) месячных расчетных показателей;</w:t>
      </w:r>
    </w:p>
    <w:bookmarkEnd w:id="56"/>
    <w:bookmarkStart w:name="z68" w:id="57"/>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гражданам,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35 (тридцать пять) месячных расчетных показателей;</w:t>
      </w:r>
    </w:p>
    <w:bookmarkEnd w:id="57"/>
    <w:bookmarkStart w:name="z69" w:id="58"/>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35 (тридцать пять) месячных расчетных показателей;</w:t>
      </w:r>
    </w:p>
    <w:bookmarkEnd w:id="58"/>
    <w:bookmarkStart w:name="z70" w:id="59"/>
    <w:p>
      <w:pPr>
        <w:spacing w:after="0"/>
        <w:ind w:left="0"/>
        <w:jc w:val="both"/>
      </w:pPr>
      <w:r>
        <w:rPr>
          <w:rFonts w:ascii="Times New Roman"/>
          <w:b w:val="false"/>
          <w:i w:val="false"/>
          <w:color w:val="000000"/>
          <w:sz w:val="28"/>
        </w:rPr>
        <w:t>
      4) День защитника Отечества – 7 мая:</w:t>
      </w:r>
    </w:p>
    <w:bookmarkEnd w:id="59"/>
    <w:bookmarkStart w:name="z71" w:id="60"/>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5 (пять) месячных расчетных показателей;</w:t>
      </w:r>
    </w:p>
    <w:bookmarkEnd w:id="60"/>
    <w:bookmarkStart w:name="z72" w:id="61"/>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 в размере 5 (пять) месячных расчетных показателей;</w:t>
      </w:r>
    </w:p>
    <w:bookmarkEnd w:id="61"/>
    <w:bookmarkStart w:name="z73" w:id="62"/>
    <w:p>
      <w:pPr>
        <w:spacing w:after="0"/>
        <w:ind w:left="0"/>
        <w:jc w:val="both"/>
      </w:pPr>
      <w:r>
        <w:rPr>
          <w:rFonts w:ascii="Times New Roman"/>
          <w:b w:val="false"/>
          <w:i w:val="false"/>
          <w:color w:val="000000"/>
          <w:sz w:val="28"/>
        </w:rPr>
        <w:t>
      5) День Победы – 9 мая:</w:t>
      </w:r>
    </w:p>
    <w:bookmarkEnd w:id="62"/>
    <w:bookmarkStart w:name="z74" w:id="63"/>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 в размере 382 (триста восемьдесят два) месячных расчетных показателей;</w:t>
      </w:r>
    </w:p>
    <w:bookmarkEnd w:id="63"/>
    <w:bookmarkStart w:name="z75" w:id="64"/>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 в размере 382 (триста восемьдесят два) месячных расчетных показателей;</w:t>
      </w:r>
    </w:p>
    <w:bookmarkEnd w:id="64"/>
    <w:bookmarkStart w:name="z76" w:id="65"/>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5"/>
    <w:bookmarkStart w:name="z77" w:id="66"/>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6"/>
    <w:bookmarkStart w:name="z78" w:id="67"/>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26 (двадцать шесть) месячных расчетных показателей;</w:t>
      </w:r>
    </w:p>
    <w:bookmarkEnd w:id="67"/>
    <w:bookmarkStart w:name="z79" w:id="68"/>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26 (двадцать шесть) месячных расчетных показателей;</w:t>
      </w:r>
    </w:p>
    <w:bookmarkEnd w:id="68"/>
    <w:bookmarkStart w:name="z80" w:id="69"/>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26 (двадцать шесть) месячных расчетных показателей;</w:t>
      </w:r>
    </w:p>
    <w:bookmarkEnd w:id="69"/>
    <w:bookmarkStart w:name="z81" w:id="70"/>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 знаком "Жителю блокадного Ленинграда" – в размере 16 (шестнадцать) месячных расчетных показателей;</w:t>
      </w:r>
    </w:p>
    <w:bookmarkEnd w:id="70"/>
    <w:bookmarkStart w:name="z82" w:id="71"/>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26 (двадцать шесть) месячных расчетных показателей;</w:t>
      </w:r>
    </w:p>
    <w:bookmarkEnd w:id="71"/>
    <w:bookmarkStart w:name="z83" w:id="72"/>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26 (двадцать шесть) месячных расчетных показателей;</w:t>
      </w:r>
    </w:p>
    <w:bookmarkEnd w:id="72"/>
    <w:bookmarkStart w:name="z84" w:id="73"/>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16 (шестнадцать) месячных расчетных показателей;</w:t>
      </w:r>
    </w:p>
    <w:bookmarkEnd w:id="73"/>
    <w:bookmarkStart w:name="z85" w:id="74"/>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 в размере 16 (шестнадцать) месячных расчетных показателей;</w:t>
      </w:r>
    </w:p>
    <w:bookmarkEnd w:id="74"/>
    <w:bookmarkStart w:name="z86" w:id="75"/>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лицам,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признававшимся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8 (восемь) месячных расчетных показателей;</w:t>
      </w:r>
    </w:p>
    <w:bookmarkEnd w:id="75"/>
    <w:bookmarkStart w:name="z87" w:id="76"/>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8 (восемь) месячных расчетных показателей;</w:t>
      </w:r>
    </w:p>
    <w:bookmarkEnd w:id="76"/>
    <w:bookmarkStart w:name="z88" w:id="77"/>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5 (пять) месячных расчетных показателей;</w:t>
      </w:r>
    </w:p>
    <w:bookmarkEnd w:id="77"/>
    <w:bookmarkStart w:name="z89" w:id="78"/>
    <w:p>
      <w:pPr>
        <w:spacing w:after="0"/>
        <w:ind w:left="0"/>
        <w:jc w:val="both"/>
      </w:pPr>
      <w:r>
        <w:rPr>
          <w:rFonts w:ascii="Times New Roman"/>
          <w:b w:val="false"/>
          <w:i w:val="false"/>
          <w:color w:val="000000"/>
          <w:sz w:val="28"/>
        </w:rPr>
        <w:t>
      6) День памяти жертв политических репрессий и голода – 31 мая:</w:t>
      </w:r>
    </w:p>
    <w:bookmarkEnd w:id="78"/>
    <w:bookmarkStart w:name="z90" w:id="79"/>
    <w:p>
      <w:pPr>
        <w:spacing w:after="0"/>
        <w:ind w:left="0"/>
        <w:jc w:val="both"/>
      </w:pPr>
      <w:r>
        <w:rPr>
          <w:rFonts w:ascii="Times New Roman"/>
          <w:b w:val="false"/>
          <w:i w:val="false"/>
          <w:color w:val="000000"/>
          <w:sz w:val="28"/>
        </w:rPr>
        <w:t>
      лицам, непосредственно подвергавшимся политическим репрессиям на территории бывшего Союза ССР и в настоящее время являющимся гражданами Республики Казахстан – в размере 15 (пятнадцать) месячных расчетных показателей;</w:t>
      </w:r>
    </w:p>
    <w:bookmarkEnd w:id="79"/>
    <w:bookmarkStart w:name="z91" w:id="80"/>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 в размере 15 (пятнадцать) месячных расчетных показателей, в случаях:</w:t>
      </w:r>
    </w:p>
    <w:bookmarkEnd w:id="80"/>
    <w:bookmarkStart w:name="z92" w:id="81"/>
    <w:p>
      <w:pPr>
        <w:spacing w:after="0"/>
        <w:ind w:left="0"/>
        <w:jc w:val="both"/>
      </w:pPr>
      <w:r>
        <w:rPr>
          <w:rFonts w:ascii="Times New Roman"/>
          <w:b w:val="false"/>
          <w:i w:val="false"/>
          <w:color w:val="000000"/>
          <w:sz w:val="28"/>
        </w:rPr>
        <w:t>
      применения репрессий советскими судами и другими органами за пределами бывшего Союза ССР;</w:t>
      </w:r>
    </w:p>
    <w:bookmarkEnd w:id="81"/>
    <w:bookmarkStart w:name="z93" w:id="82"/>
    <w:p>
      <w:pPr>
        <w:spacing w:after="0"/>
        <w:ind w:left="0"/>
        <w:jc w:val="both"/>
      </w:pPr>
      <w:r>
        <w:rPr>
          <w:rFonts w:ascii="Times New Roman"/>
          <w:b w:val="false"/>
          <w:i w:val="false"/>
          <w:color w:val="000000"/>
          <w:sz w:val="28"/>
        </w:rPr>
        <w:t>
      осуждения военными трибуналами действующей армии во время второй мировой войны (гражданских лиц и военнослужащих);</w:t>
      </w:r>
    </w:p>
    <w:bookmarkEnd w:id="82"/>
    <w:bookmarkStart w:name="z94" w:id="83"/>
    <w:p>
      <w:pPr>
        <w:spacing w:after="0"/>
        <w:ind w:left="0"/>
        <w:jc w:val="both"/>
      </w:pPr>
      <w:r>
        <w:rPr>
          <w:rFonts w:ascii="Times New Roman"/>
          <w:b w:val="false"/>
          <w:i w:val="false"/>
          <w:color w:val="000000"/>
          <w:sz w:val="28"/>
        </w:rPr>
        <w:t>
      применения репрессий после призыва для прохождения воинской службы за пределы Казахстана;</w:t>
      </w:r>
    </w:p>
    <w:bookmarkEnd w:id="83"/>
    <w:bookmarkStart w:name="z95" w:id="84"/>
    <w:p>
      <w:pPr>
        <w:spacing w:after="0"/>
        <w:ind w:left="0"/>
        <w:jc w:val="both"/>
      </w:pPr>
      <w:r>
        <w:rPr>
          <w:rFonts w:ascii="Times New Roman"/>
          <w:b w:val="false"/>
          <w:i w:val="false"/>
          <w:color w:val="000000"/>
          <w:sz w:val="28"/>
        </w:rPr>
        <w:t>
      применения репрессий по решениям центральных союзных органов: Верховного Суда Союза ССР и его судебных коллегий, коллегии Объединенного государственного политического управления Союза ССР, особого совещания при Народном комиссариате внутренних дел - Министерстве государственной безопасности - Министерстве внутренних дел Союза ССР, Комиссии Прокуратуры Союза ССР и Народного комиссариата внутренних дел Союза ССР по следственным делам и других органов;</w:t>
      </w:r>
    </w:p>
    <w:bookmarkEnd w:id="84"/>
    <w:bookmarkStart w:name="z96" w:id="85"/>
    <w:p>
      <w:pPr>
        <w:spacing w:after="0"/>
        <w:ind w:left="0"/>
        <w:jc w:val="both"/>
      </w:pPr>
      <w:r>
        <w:rPr>
          <w:rFonts w:ascii="Times New Roman"/>
          <w:b w:val="false"/>
          <w:i w:val="false"/>
          <w:color w:val="000000"/>
          <w:sz w:val="28"/>
        </w:rPr>
        <w:t>
      лицам, подвергшимся насильственному противоправному переселению в Казахстан и из Казахстана на основании актов высших органов государственной власти Союза ССР – в размере 15 (пятнадцать) месячных расчетных показателей;</w:t>
      </w:r>
    </w:p>
    <w:bookmarkEnd w:id="85"/>
    <w:bookmarkStart w:name="z97" w:id="86"/>
    <w:p>
      <w:pPr>
        <w:spacing w:after="0"/>
        <w:ind w:left="0"/>
        <w:jc w:val="both"/>
      </w:pPr>
      <w:r>
        <w:rPr>
          <w:rFonts w:ascii="Times New Roman"/>
          <w:b w:val="false"/>
          <w:i w:val="false"/>
          <w:color w:val="000000"/>
          <w:sz w:val="28"/>
        </w:rPr>
        <w:t>
      детям жертв политических репрессий, находившимся вместе с родителями или заменявшими их лицами в местах лишения свободы, в ссылке, высылке или на специальном поселении, а также детям жертв политических репрессий, не достигшим восемнадцатилетнего возраста на момент репрессии и в результате ее применения, оставшимся без попечения родителей или одного из них – в размере 10 (десять) месячных расчетных показателей;</w:t>
      </w:r>
    </w:p>
    <w:bookmarkEnd w:id="86"/>
    <w:bookmarkStart w:name="z98" w:id="87"/>
    <w:p>
      <w:pPr>
        <w:spacing w:after="0"/>
        <w:ind w:left="0"/>
        <w:jc w:val="both"/>
      </w:pPr>
      <w:r>
        <w:rPr>
          <w:rFonts w:ascii="Times New Roman"/>
          <w:b w:val="false"/>
          <w:i w:val="false"/>
          <w:color w:val="000000"/>
          <w:sz w:val="28"/>
        </w:rPr>
        <w:t>
      7) День защиты детей – 1 июня:</w:t>
      </w:r>
    </w:p>
    <w:bookmarkEnd w:id="87"/>
    <w:bookmarkStart w:name="z99" w:id="88"/>
    <w:p>
      <w:pPr>
        <w:spacing w:after="0"/>
        <w:ind w:left="0"/>
        <w:jc w:val="both"/>
      </w:pPr>
      <w:r>
        <w:rPr>
          <w:rFonts w:ascii="Times New Roman"/>
          <w:b w:val="false"/>
          <w:i w:val="false"/>
          <w:color w:val="000000"/>
          <w:sz w:val="28"/>
        </w:rPr>
        <w:t>
      Детям с инвалидностью - в размере 5 (пять) месячных расчетных показателей:</w:t>
      </w:r>
    </w:p>
    <w:bookmarkEnd w:id="88"/>
    <w:bookmarkStart w:name="z100" w:id="89"/>
    <w:p>
      <w:pPr>
        <w:spacing w:after="0"/>
        <w:ind w:left="0"/>
        <w:jc w:val="both"/>
      </w:pPr>
      <w:r>
        <w:rPr>
          <w:rFonts w:ascii="Times New Roman"/>
          <w:b w:val="false"/>
          <w:i w:val="false"/>
          <w:color w:val="000000"/>
          <w:sz w:val="28"/>
        </w:rPr>
        <w:t>
      дети с инвалидностью до семи лет;</w:t>
      </w:r>
    </w:p>
    <w:bookmarkEnd w:id="89"/>
    <w:bookmarkStart w:name="z101" w:id="90"/>
    <w:p>
      <w:pPr>
        <w:spacing w:after="0"/>
        <w:ind w:left="0"/>
        <w:jc w:val="both"/>
      </w:pPr>
      <w:r>
        <w:rPr>
          <w:rFonts w:ascii="Times New Roman"/>
          <w:b w:val="false"/>
          <w:i w:val="false"/>
          <w:color w:val="000000"/>
          <w:sz w:val="28"/>
        </w:rPr>
        <w:t>
      дети с инвалидностью с семи до восемнадцати лет первой группы;</w:t>
      </w:r>
    </w:p>
    <w:bookmarkEnd w:id="90"/>
    <w:bookmarkStart w:name="z102" w:id="91"/>
    <w:p>
      <w:pPr>
        <w:spacing w:after="0"/>
        <w:ind w:left="0"/>
        <w:jc w:val="both"/>
      </w:pPr>
      <w:r>
        <w:rPr>
          <w:rFonts w:ascii="Times New Roman"/>
          <w:b w:val="false"/>
          <w:i w:val="false"/>
          <w:color w:val="000000"/>
          <w:sz w:val="28"/>
        </w:rPr>
        <w:t>
      дети с инвалидностью с семи до восемнадцати лет второй группы;</w:t>
      </w:r>
    </w:p>
    <w:bookmarkEnd w:id="91"/>
    <w:bookmarkStart w:name="z103" w:id="92"/>
    <w:p>
      <w:pPr>
        <w:spacing w:after="0"/>
        <w:ind w:left="0"/>
        <w:jc w:val="both"/>
      </w:pPr>
      <w:r>
        <w:rPr>
          <w:rFonts w:ascii="Times New Roman"/>
          <w:b w:val="false"/>
          <w:i w:val="false"/>
          <w:color w:val="000000"/>
          <w:sz w:val="28"/>
        </w:rPr>
        <w:t>
      дети с инвалидностью с семи до восемнадцати лет третьей группы;</w:t>
      </w:r>
    </w:p>
    <w:bookmarkEnd w:id="92"/>
    <w:bookmarkStart w:name="z104" w:id="93"/>
    <w:p>
      <w:pPr>
        <w:spacing w:after="0"/>
        <w:ind w:left="0"/>
        <w:jc w:val="both"/>
      </w:pPr>
      <w:r>
        <w:rPr>
          <w:rFonts w:ascii="Times New Roman"/>
          <w:b w:val="false"/>
          <w:i w:val="false"/>
          <w:color w:val="000000"/>
          <w:sz w:val="28"/>
        </w:rPr>
        <w:t>
      8) День Конституции Республики Казахстан – 30 августа:</w:t>
      </w:r>
    </w:p>
    <w:bookmarkEnd w:id="93"/>
    <w:bookmarkStart w:name="z105" w:id="94"/>
    <w:p>
      <w:pPr>
        <w:spacing w:after="0"/>
        <w:ind w:left="0"/>
        <w:jc w:val="both"/>
      </w:pPr>
      <w:r>
        <w:rPr>
          <w:rFonts w:ascii="Times New Roman"/>
          <w:b w:val="false"/>
          <w:i w:val="false"/>
          <w:color w:val="000000"/>
          <w:sz w:val="28"/>
        </w:rPr>
        <w:t>
      Героям Социалистического Труда, кавалерам орденов Трудовой Славы трех степеней - в размере 10 (десять) месячных расчетных показателей;</w:t>
      </w:r>
    </w:p>
    <w:bookmarkEnd w:id="94"/>
    <w:bookmarkStart w:name="z106" w:id="95"/>
    <w:p>
      <w:pPr>
        <w:spacing w:after="0"/>
        <w:ind w:left="0"/>
        <w:jc w:val="both"/>
      </w:pPr>
      <w:r>
        <w:rPr>
          <w:rFonts w:ascii="Times New Roman"/>
          <w:b w:val="false"/>
          <w:i w:val="false"/>
          <w:color w:val="000000"/>
          <w:sz w:val="28"/>
        </w:rPr>
        <w:t>
      лицам, удостоенным звания "Қазақстанның Еңбек Ері", "Халық қаһарманы" - в размере 10 (десять) месячных расчетных показателей;</w:t>
      </w:r>
    </w:p>
    <w:bookmarkEnd w:id="95"/>
    <w:bookmarkStart w:name="z107" w:id="96"/>
    <w:p>
      <w:pPr>
        <w:spacing w:after="0"/>
        <w:ind w:left="0"/>
        <w:jc w:val="both"/>
      </w:pPr>
      <w:r>
        <w:rPr>
          <w:rFonts w:ascii="Times New Roman"/>
          <w:b w:val="false"/>
          <w:i w:val="false"/>
          <w:color w:val="000000"/>
          <w:sz w:val="28"/>
        </w:rPr>
        <w:t>
      лицам, которым назначены пенсии за особые заслуги перед Республикой Казахстан, пенсионерам, имеющим статус персонального пенсионера областного значения, Почетным гражданам области, города (района) - в размере 10 (десять) месячных расчетных показателей;</w:t>
      </w:r>
    </w:p>
    <w:bookmarkEnd w:id="96"/>
    <w:bookmarkStart w:name="z108" w:id="97"/>
    <w:p>
      <w:pPr>
        <w:spacing w:after="0"/>
        <w:ind w:left="0"/>
        <w:jc w:val="both"/>
      </w:pPr>
      <w:r>
        <w:rPr>
          <w:rFonts w:ascii="Times New Roman"/>
          <w:b w:val="false"/>
          <w:i w:val="false"/>
          <w:color w:val="000000"/>
          <w:sz w:val="28"/>
        </w:rPr>
        <w:t>
      9) День Независимости Республики Казахстан – 16 декабря:</w:t>
      </w:r>
    </w:p>
    <w:bookmarkEnd w:id="97"/>
    <w:bookmarkStart w:name="z109" w:id="98"/>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случае применения репрессии за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 в размере 51 (пятьдесят один) месячных расчетных показателей.</w:t>
      </w:r>
    </w:p>
    <w:bookmarkEnd w:id="98"/>
    <w:bookmarkStart w:name="z110" w:id="99"/>
    <w:p>
      <w:pPr>
        <w:spacing w:after="0"/>
        <w:ind w:left="0"/>
        <w:jc w:val="both"/>
      </w:pPr>
      <w:r>
        <w:rPr>
          <w:rFonts w:ascii="Times New Roman"/>
          <w:b w:val="false"/>
          <w:i w:val="false"/>
          <w:color w:val="000000"/>
          <w:sz w:val="28"/>
        </w:rPr>
        <w:t>
      9. Лицу, относящемуся к нескольким категориям, социальная помощь к праздничным дням и памятным датам выплачивается только по одному основанию.</w:t>
      </w:r>
    </w:p>
    <w:bookmarkEnd w:id="99"/>
    <w:bookmarkStart w:name="z111" w:id="100"/>
    <w:p>
      <w:pPr>
        <w:spacing w:after="0"/>
        <w:ind w:left="0"/>
        <w:jc w:val="both"/>
      </w:pPr>
      <w:r>
        <w:rPr>
          <w:rFonts w:ascii="Times New Roman"/>
          <w:b w:val="false"/>
          <w:i w:val="false"/>
          <w:color w:val="000000"/>
          <w:sz w:val="28"/>
        </w:rPr>
        <w:t>
      10. Социальная помощь оказывается следующим категориям нуждающихся граждан, за исключением лиц, находящихся на полном государственном обеспечении, без учета среднедушевого дохода:</w:t>
      </w:r>
    </w:p>
    <w:bookmarkEnd w:id="100"/>
    <w:bookmarkStart w:name="z112" w:id="101"/>
    <w:p>
      <w:pPr>
        <w:spacing w:after="0"/>
        <w:ind w:left="0"/>
        <w:jc w:val="both"/>
      </w:pPr>
      <w:r>
        <w:rPr>
          <w:rFonts w:ascii="Times New Roman"/>
          <w:b w:val="false"/>
          <w:i w:val="false"/>
          <w:color w:val="000000"/>
          <w:sz w:val="28"/>
        </w:rPr>
        <w:t>
      1) гражданам (семьям), пострадавшим вследствие стихийного бедствия, единовременно, в размере до 100 (ста) месячных расчетных показателей одному из собственников жилья (жилого строения);</w:t>
      </w:r>
    </w:p>
    <w:bookmarkEnd w:id="101"/>
    <w:bookmarkStart w:name="z113" w:id="102"/>
    <w:p>
      <w:pPr>
        <w:spacing w:after="0"/>
        <w:ind w:left="0"/>
        <w:jc w:val="both"/>
      </w:pPr>
      <w:r>
        <w:rPr>
          <w:rFonts w:ascii="Times New Roman"/>
          <w:b w:val="false"/>
          <w:i w:val="false"/>
          <w:color w:val="000000"/>
          <w:sz w:val="28"/>
        </w:rPr>
        <w:t>
      2) гражданам (семьям), пострадавшим вследствие пожара, единовременно, в размере до 200 (двести) месячных расчетных показателей одному из собственников жилья (жилого строения);</w:t>
      </w:r>
    </w:p>
    <w:bookmarkEnd w:id="102"/>
    <w:bookmarkStart w:name="z114" w:id="103"/>
    <w:p>
      <w:pPr>
        <w:spacing w:after="0"/>
        <w:ind w:left="0"/>
        <w:jc w:val="both"/>
      </w:pPr>
      <w:r>
        <w:rPr>
          <w:rFonts w:ascii="Times New Roman"/>
          <w:b w:val="false"/>
          <w:i w:val="false"/>
          <w:color w:val="000000"/>
          <w:sz w:val="28"/>
        </w:rPr>
        <w:t>
      3) лицам, больным туберкулезом и находящимся на амбулаторном лечении ежемесячно в размере 6 (шесть) месячных расчетных показателей;</w:t>
      </w:r>
    </w:p>
    <w:bookmarkEnd w:id="103"/>
    <w:bookmarkStart w:name="z115" w:id="104"/>
    <w:p>
      <w:pPr>
        <w:spacing w:after="0"/>
        <w:ind w:left="0"/>
        <w:jc w:val="both"/>
      </w:pPr>
      <w:r>
        <w:rPr>
          <w:rFonts w:ascii="Times New Roman"/>
          <w:b w:val="false"/>
          <w:i w:val="false"/>
          <w:color w:val="000000"/>
          <w:sz w:val="28"/>
        </w:rPr>
        <w:t>
      4) родителям или иным законным представителям инфицированных детей, вызванных вирусом иммунодефицита человека (ВИЧ), состоящих на диспансерном учете, ежемесячно в 2 (двух) кратном размере величины прожиточного минимума, устанавливаемого на соответствующий финансовый год законом о республиканском бюджете;</w:t>
      </w:r>
    </w:p>
    <w:bookmarkEnd w:id="104"/>
    <w:bookmarkStart w:name="z116" w:id="105"/>
    <w:p>
      <w:pPr>
        <w:spacing w:after="0"/>
        <w:ind w:left="0"/>
        <w:jc w:val="both"/>
      </w:pPr>
      <w:r>
        <w:rPr>
          <w:rFonts w:ascii="Times New Roman"/>
          <w:b w:val="false"/>
          <w:i w:val="false"/>
          <w:color w:val="000000"/>
          <w:sz w:val="28"/>
        </w:rPr>
        <w:t xml:space="preserve">
      5) гражданину со злокачественным новообразованием II, II A либо IV клинической группы, в соответствии с Приказом Министра здравоохранения Республики Казахстан от 12 ноября 2021 года </w:t>
      </w:r>
      <w:r>
        <w:rPr>
          <w:rFonts w:ascii="Times New Roman"/>
          <w:b w:val="false"/>
          <w:i w:val="false"/>
          <w:color w:val="000000"/>
          <w:sz w:val="28"/>
        </w:rPr>
        <w:t>№ ҚР ДСМ-112</w:t>
      </w:r>
      <w:r>
        <w:rPr>
          <w:rFonts w:ascii="Times New Roman"/>
          <w:b w:val="false"/>
          <w:i w:val="false"/>
          <w:color w:val="000000"/>
          <w:sz w:val="28"/>
        </w:rPr>
        <w:t xml:space="preserve"> "Об утверждении стандарта организации оказания онкологической помощи населению Республики Казахстан" (зарегистрирован в Реестре государственной регистрации нормативных правовых актов под № 25167) периодически (один раз в год) в размере 10 (десяти) месячных расчетных показателей;</w:t>
      </w:r>
    </w:p>
    <w:bookmarkEnd w:id="105"/>
    <w:bookmarkStart w:name="z117" w:id="106"/>
    <w:p>
      <w:pPr>
        <w:spacing w:after="0"/>
        <w:ind w:left="0"/>
        <w:jc w:val="both"/>
      </w:pPr>
      <w:r>
        <w:rPr>
          <w:rFonts w:ascii="Times New Roman"/>
          <w:b w:val="false"/>
          <w:i w:val="false"/>
          <w:color w:val="000000"/>
          <w:sz w:val="28"/>
        </w:rPr>
        <w:t>
      6) одному из законных представителей, сопровождающему ребенка с инвалидностью до семи лет, с семи до восемнадцати лет первой, второй, третьей групп один раз в год в размере фактических затрат за проживание и питание, за исключением лечебных процедур, но не более 50 (пятидесяти) месячных расчетных показателей с предоставлением документа, выданный санаторно-курортной организацией;</w:t>
      </w:r>
    </w:p>
    <w:bookmarkEnd w:id="106"/>
    <w:bookmarkStart w:name="z118" w:id="107"/>
    <w:p>
      <w:pPr>
        <w:spacing w:after="0"/>
        <w:ind w:left="0"/>
        <w:jc w:val="both"/>
      </w:pPr>
      <w:r>
        <w:rPr>
          <w:rFonts w:ascii="Times New Roman"/>
          <w:b w:val="false"/>
          <w:i w:val="false"/>
          <w:color w:val="000000"/>
          <w:sz w:val="28"/>
        </w:rPr>
        <w:t>
      7) социальная помощь в виде денежной помощи:</w:t>
      </w:r>
    </w:p>
    <w:bookmarkEnd w:id="107"/>
    <w:bookmarkStart w:name="z119" w:id="108"/>
    <w:p>
      <w:pPr>
        <w:spacing w:after="0"/>
        <w:ind w:left="0"/>
        <w:jc w:val="both"/>
      </w:pPr>
      <w:r>
        <w:rPr>
          <w:rFonts w:ascii="Times New Roman"/>
          <w:b w:val="false"/>
          <w:i w:val="false"/>
          <w:color w:val="000000"/>
          <w:sz w:val="28"/>
        </w:rPr>
        <w:t xml:space="preserve">
      -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на возмещение фактической стоимости зубопротезирования, периодически (один раз в год), не превышающую сумму в размере 50 (пятидесяти) месячных расчетных показателей, кроме драгоценных металлов и протезов из металлокерамики, металлоакрила, при предъявлении документов, подтверждающих оплату зубопротезирования с организации, имеющей лицензию на проведение зубопротезирования, с обязательным указанием видов работ и материалов (договор, фискальный чек);</w:t>
      </w:r>
    </w:p>
    <w:bookmarkEnd w:id="108"/>
    <w:bookmarkStart w:name="z120" w:id="109"/>
    <w:p>
      <w:pPr>
        <w:spacing w:after="0"/>
        <w:ind w:left="0"/>
        <w:jc w:val="both"/>
      </w:pPr>
      <w:r>
        <w:rPr>
          <w:rFonts w:ascii="Times New Roman"/>
          <w:b w:val="false"/>
          <w:i w:val="false"/>
          <w:color w:val="000000"/>
          <w:sz w:val="28"/>
        </w:rPr>
        <w:t xml:space="preserve">
      - ветеранам Великой Отечественной войны, ветеранам боевых действий на территории других государств, ветеранам, приравненных по льготам к ветеранам Великой Отечественной войны, лицам, награжденным орденами и медалями бывшего Союза Советских Социалистических Республик за самоотверженный труд и безупречную воинскую службу в тылу в годы Великой Отечественной войны,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пострадавшим в зоне Семипалатинского ядерного полигона, другим лицам, на возмещение фактической стоимости проезда по направлению лечебно-профилактических учреждений до места госпитализации и обратно по территории Республики Казахстан железнодорожным, автомобильным пассажирским транспортом (кроме такси) от станции отправления одного из видов указанных транспортных средств, периодически (один раз в год) при подтверждении факта проезда (проездной билет, электронный проездной билет, выписка из банковского счета об оплате билетов) и предоставлении документов, удостоверяющих факт госпитализации (выписка из лечебно-профилактического учреждения и другие) на основании документа подтверждающего статус вышеуказанных категорий;</w:t>
      </w:r>
    </w:p>
    <w:bookmarkEnd w:id="109"/>
    <w:bookmarkStart w:name="z121" w:id="110"/>
    <w:p>
      <w:pPr>
        <w:spacing w:after="0"/>
        <w:ind w:left="0"/>
        <w:jc w:val="both"/>
      </w:pPr>
      <w:r>
        <w:rPr>
          <w:rFonts w:ascii="Times New Roman"/>
          <w:b w:val="false"/>
          <w:i w:val="false"/>
          <w:color w:val="000000"/>
          <w:sz w:val="28"/>
        </w:rPr>
        <w:t>
      - детям с инвалидностью, которым назначено специализированное лечебное питание по рецепту лечащего врача не включенным в перечень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на имеющие определенные заболевания (состояния), ежемесячно согласно предоставленной счет-фактуре, но не более 50 (пятидесяти) месячных расчетных показателей;</w:t>
      </w:r>
    </w:p>
    <w:bookmarkEnd w:id="110"/>
    <w:bookmarkStart w:name="z122" w:id="111"/>
    <w:p>
      <w:pPr>
        <w:spacing w:after="0"/>
        <w:ind w:left="0"/>
        <w:jc w:val="both"/>
      </w:pPr>
      <w:r>
        <w:rPr>
          <w:rFonts w:ascii="Times New Roman"/>
          <w:b w:val="false"/>
          <w:i w:val="false"/>
          <w:color w:val="000000"/>
          <w:sz w:val="28"/>
        </w:rPr>
        <w:t xml:space="preserve">
      8) социальная помощь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перечисленным в </w:t>
      </w:r>
      <w:r>
        <w:rPr>
          <w:rFonts w:ascii="Times New Roman"/>
          <w:b w:val="false"/>
          <w:i w:val="false"/>
          <w:color w:val="000000"/>
          <w:sz w:val="28"/>
        </w:rPr>
        <w:t>статье 8</w:t>
      </w:r>
      <w:r>
        <w:rPr>
          <w:rFonts w:ascii="Times New Roman"/>
          <w:b w:val="false"/>
          <w:i w:val="false"/>
          <w:color w:val="000000"/>
          <w:sz w:val="28"/>
        </w:rPr>
        <w:t xml:space="preserve">, за исключением лиц,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 Закона, детям с инвалидностью до семи лет, с семи до восемнадцати лет первой, второй, третьей групп при условии отсутствия разработанной индивидуальной программы абилитации и реабилитации в виде санаторно-курортного лечения, на санаторно-курортное лечение в санаториях (профилакториях) Республики Казахстан, согласно рекомендациям лечебно-профилактического учреждения по месту жительства заявителя с предоставлением выписки из санаторно-курортной карты, в размере стоимости санаторно-курортного лечения, но не более 50 (пятидесяти) месячных расчетных показателей 1 (один) раз в год согласно предоставленной счет-фактуре;</w:t>
      </w:r>
    </w:p>
    <w:bookmarkEnd w:id="111"/>
    <w:bookmarkStart w:name="z123" w:id="112"/>
    <w:p>
      <w:pPr>
        <w:spacing w:after="0"/>
        <w:ind w:left="0"/>
        <w:jc w:val="both"/>
      </w:pPr>
      <w:r>
        <w:rPr>
          <w:rFonts w:ascii="Times New Roman"/>
          <w:b w:val="false"/>
          <w:i w:val="false"/>
          <w:color w:val="000000"/>
          <w:sz w:val="28"/>
        </w:rPr>
        <w:t xml:space="preserve">
      9) социальная помощь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перечисленным в </w:t>
      </w:r>
      <w:r>
        <w:rPr>
          <w:rFonts w:ascii="Times New Roman"/>
          <w:b w:val="false"/>
          <w:i w:val="false"/>
          <w:color w:val="000000"/>
          <w:sz w:val="28"/>
        </w:rPr>
        <w:t>статье 8</w:t>
      </w:r>
      <w:r>
        <w:rPr>
          <w:rFonts w:ascii="Times New Roman"/>
          <w:b w:val="false"/>
          <w:i w:val="false"/>
          <w:color w:val="000000"/>
          <w:sz w:val="28"/>
        </w:rPr>
        <w:t xml:space="preserve">, за исключением лиц,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 Закона на возмещение затрат за оплату коммунальных услуг и приобретения топлива, ежемесячно в размере 2 (двух) месячных расчетных показателей;</w:t>
      </w:r>
    </w:p>
    <w:bookmarkEnd w:id="112"/>
    <w:bookmarkStart w:name="z124" w:id="113"/>
    <w:p>
      <w:pPr>
        <w:spacing w:after="0"/>
        <w:ind w:left="0"/>
        <w:jc w:val="both"/>
      </w:pPr>
      <w:r>
        <w:rPr>
          <w:rFonts w:ascii="Times New Roman"/>
          <w:b w:val="false"/>
          <w:i w:val="false"/>
          <w:color w:val="000000"/>
          <w:sz w:val="28"/>
        </w:rPr>
        <w:t>
      Для оказания социальной помощи по основаниям, указанным в подпунктах 3) – 9) настоящего пункта проведение обследований материально-бытового положения лица (семьи) не требуется.</w:t>
      </w:r>
    </w:p>
    <w:bookmarkEnd w:id="113"/>
    <w:bookmarkStart w:name="z125" w:id="114"/>
    <w:p>
      <w:pPr>
        <w:spacing w:after="0"/>
        <w:ind w:left="0"/>
        <w:jc w:val="both"/>
      </w:pPr>
      <w:r>
        <w:rPr>
          <w:rFonts w:ascii="Times New Roman"/>
          <w:b w:val="false"/>
          <w:i w:val="false"/>
          <w:color w:val="000000"/>
          <w:sz w:val="28"/>
        </w:rPr>
        <w:t>
      11. Социальная помощь оказывается следующим категориям граждан, за исключением лиц, находящихся на полном государственном обеспечении, с учетом среднедушевого дохода, не превышающего порог однократного размера прожиточного минимума, устанавливаемого на соответствующий финансовый год законом о республиканском бюджете в размере 10 (десяти) месячных расчетных показателей:</w:t>
      </w:r>
    </w:p>
    <w:bookmarkEnd w:id="114"/>
    <w:bookmarkStart w:name="z126" w:id="115"/>
    <w:p>
      <w:pPr>
        <w:spacing w:after="0"/>
        <w:ind w:left="0"/>
        <w:jc w:val="both"/>
      </w:pPr>
      <w:r>
        <w:rPr>
          <w:rFonts w:ascii="Times New Roman"/>
          <w:b w:val="false"/>
          <w:i w:val="false"/>
          <w:color w:val="000000"/>
          <w:sz w:val="28"/>
        </w:rPr>
        <w:t>
      1) лицам, имеющим социально значимые заболевания один раз в год;</w:t>
      </w:r>
    </w:p>
    <w:bookmarkEnd w:id="115"/>
    <w:bookmarkStart w:name="z127" w:id="116"/>
    <w:p>
      <w:pPr>
        <w:spacing w:after="0"/>
        <w:ind w:left="0"/>
        <w:jc w:val="both"/>
      </w:pPr>
      <w:r>
        <w:rPr>
          <w:rFonts w:ascii="Times New Roman"/>
          <w:b w:val="false"/>
          <w:i w:val="false"/>
          <w:color w:val="000000"/>
          <w:sz w:val="28"/>
        </w:rPr>
        <w:t>
      2) лицам (семьям), среднедушевой доход которых не превышает порог однократного размера прожиточного минимума, устанавливаемого на соответствующий финансовый год законом о республиканском бюджете единовременно.</w:t>
      </w:r>
    </w:p>
    <w:bookmarkEnd w:id="116"/>
    <w:bookmarkStart w:name="z128" w:id="117"/>
    <w:p>
      <w:pPr>
        <w:spacing w:after="0"/>
        <w:ind w:left="0"/>
        <w:jc w:val="both"/>
      </w:pPr>
      <w:r>
        <w:rPr>
          <w:rFonts w:ascii="Times New Roman"/>
          <w:b w:val="false"/>
          <w:i w:val="false"/>
          <w:color w:val="000000"/>
          <w:sz w:val="28"/>
        </w:rPr>
        <w:t xml:space="preserve">
      12. Среднедушевой доход лица (семьи) рассчитывается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исчисления совокупного дохода лица (семьи), претендующего на получение государственной адресной социальной помощи, утвержденными приказом Министра труда и социальной защиты населения Республики Казахстан от 26 мая 2023 года № 181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под № 32609).</w:t>
      </w:r>
    </w:p>
    <w:bookmarkEnd w:id="117"/>
    <w:bookmarkStart w:name="z129" w:id="118"/>
    <w:p>
      <w:pPr>
        <w:spacing w:after="0"/>
        <w:ind w:left="0"/>
        <w:jc w:val="both"/>
      </w:pPr>
      <w:r>
        <w:rPr>
          <w:rFonts w:ascii="Times New Roman"/>
          <w:b w:val="false"/>
          <w:i w:val="false"/>
          <w:color w:val="000000"/>
          <w:sz w:val="28"/>
        </w:rPr>
        <w:t>
      13.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8"/>
    <w:bookmarkStart w:name="z130" w:id="119"/>
    <w:p>
      <w:pPr>
        <w:spacing w:after="0"/>
        <w:ind w:left="0"/>
        <w:jc w:val="left"/>
      </w:pPr>
      <w:r>
        <w:rPr>
          <w:rFonts w:ascii="Times New Roman"/>
          <w:b/>
          <w:i w:val="false"/>
          <w:color w:val="000000"/>
        </w:rPr>
        <w:t xml:space="preserve"> Глава 3. Порядок оказания социальной помощи</w:t>
      </w:r>
    </w:p>
    <w:bookmarkEnd w:id="119"/>
    <w:bookmarkStart w:name="z131" w:id="120"/>
    <w:p>
      <w:pPr>
        <w:spacing w:after="0"/>
        <w:ind w:left="0"/>
        <w:jc w:val="both"/>
      </w:pPr>
      <w:r>
        <w:rPr>
          <w:rFonts w:ascii="Times New Roman"/>
          <w:b w:val="false"/>
          <w:i w:val="false"/>
          <w:color w:val="000000"/>
          <w:sz w:val="28"/>
        </w:rPr>
        <w:t>
      14. Социальная помощь к праздничным дням и памятным датам оказывается без истребования заявлений от получателей.</w:t>
      </w:r>
    </w:p>
    <w:bookmarkEnd w:id="120"/>
    <w:bookmarkStart w:name="z132" w:id="121"/>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21"/>
    <w:bookmarkStart w:name="z133" w:id="122"/>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местный исполнительный орган и организации здравоохранения, либо в электронном виде из информационных систем уполномоченного государственного органа.</w:t>
      </w:r>
    </w:p>
    <w:bookmarkEnd w:id="122"/>
    <w:bookmarkStart w:name="z134" w:id="123"/>
    <w:p>
      <w:pPr>
        <w:spacing w:after="0"/>
        <w:ind w:left="0"/>
        <w:jc w:val="both"/>
      </w:pPr>
      <w:r>
        <w:rPr>
          <w:rFonts w:ascii="Times New Roman"/>
          <w:b w:val="false"/>
          <w:i w:val="false"/>
          <w:color w:val="000000"/>
          <w:sz w:val="28"/>
        </w:rPr>
        <w:t>
      Списки получателей социальной помощи при наличии социально значимого заболевания предоставляются в электронном виде организациями здравоохранения в соответствии с Перечнем социально значимых заболеваний с указанием кодов международной классификации болезней.</w:t>
      </w:r>
    </w:p>
    <w:bookmarkEnd w:id="123"/>
    <w:bookmarkStart w:name="z135" w:id="124"/>
    <w:p>
      <w:pPr>
        <w:spacing w:after="0"/>
        <w:ind w:left="0"/>
        <w:jc w:val="both"/>
      </w:pPr>
      <w:r>
        <w:rPr>
          <w:rFonts w:ascii="Times New Roman"/>
          <w:b w:val="false"/>
          <w:i w:val="false"/>
          <w:color w:val="000000"/>
          <w:sz w:val="28"/>
        </w:rPr>
        <w:t xml:space="preserve">
      15.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сельского округа,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24"/>
    <w:bookmarkStart w:name="z136" w:id="125"/>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25"/>
    <w:bookmarkStart w:name="z137" w:id="126"/>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26"/>
    <w:bookmarkStart w:name="z138" w:id="127"/>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7"/>
    <w:bookmarkStart w:name="z139" w:id="128"/>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8"/>
    <w:bookmarkStart w:name="z140" w:id="129"/>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bookmarkEnd w:id="129"/>
    <w:bookmarkStart w:name="z141" w:id="130"/>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стихийного бедствия;</w:t>
      </w:r>
    </w:p>
    <w:bookmarkEnd w:id="130"/>
    <w:bookmarkStart w:name="z142" w:id="131"/>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пожара;</w:t>
      </w:r>
    </w:p>
    <w:bookmarkEnd w:id="131"/>
    <w:bookmarkStart w:name="z143" w:id="132"/>
    <w:p>
      <w:pPr>
        <w:spacing w:after="0"/>
        <w:ind w:left="0"/>
        <w:jc w:val="both"/>
      </w:pPr>
      <w:r>
        <w:rPr>
          <w:rFonts w:ascii="Times New Roman"/>
          <w:b w:val="false"/>
          <w:i w:val="false"/>
          <w:color w:val="000000"/>
          <w:sz w:val="28"/>
        </w:rPr>
        <w:t>
      документ, подтверждающий факт наличия социально значимого заболевания.</w:t>
      </w:r>
    </w:p>
    <w:bookmarkEnd w:id="132"/>
    <w:bookmarkStart w:name="z144" w:id="133"/>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133"/>
    <w:bookmarkStart w:name="z145" w:id="134"/>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End w:id="134"/>
    <w:bookmarkStart w:name="z146" w:id="135"/>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bookmarkEnd w:id="135"/>
    <w:bookmarkStart w:name="z147" w:id="136"/>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36"/>
    <w:bookmarkStart w:name="z148" w:id="137"/>
    <w:p>
      <w:pPr>
        <w:spacing w:after="0"/>
        <w:ind w:left="0"/>
        <w:jc w:val="both"/>
      </w:pPr>
      <w:r>
        <w:rPr>
          <w:rFonts w:ascii="Times New Roman"/>
          <w:b w:val="false"/>
          <w:i w:val="false"/>
          <w:color w:val="000000"/>
          <w:sz w:val="28"/>
        </w:rPr>
        <w:t>
      16.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bookmarkEnd w:id="137"/>
    <w:bookmarkStart w:name="z149" w:id="138"/>
    <w:p>
      <w:pPr>
        <w:spacing w:after="0"/>
        <w:ind w:left="0"/>
        <w:jc w:val="both"/>
      </w:pPr>
      <w:r>
        <w:rPr>
          <w:rFonts w:ascii="Times New Roman"/>
          <w:b w:val="false"/>
          <w:i w:val="false"/>
          <w:color w:val="000000"/>
          <w:sz w:val="28"/>
        </w:rPr>
        <w:t xml:space="preserve">
      При поступлении заявления на оказание социальной помощи отдельным категориям нуждающихся граждан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6 настоящих Правил, уполномоченный орган по оказанию социальной помощи или аким сельского округа в течение 1 (один) рабочего дня направляют документы заявителя в участковую комиссию для проведения обследования материального положения лица (семьи).</w:t>
      </w:r>
    </w:p>
    <w:bookmarkEnd w:id="138"/>
    <w:bookmarkStart w:name="z150" w:id="139"/>
    <w:p>
      <w:pPr>
        <w:spacing w:after="0"/>
        <w:ind w:left="0"/>
        <w:jc w:val="both"/>
      </w:pPr>
      <w:r>
        <w:rPr>
          <w:rFonts w:ascii="Times New Roman"/>
          <w:b w:val="false"/>
          <w:i w:val="false"/>
          <w:color w:val="000000"/>
          <w:sz w:val="28"/>
        </w:rPr>
        <w:t xml:space="preserve">
      17. Участковая комиссия в течение 2 (двух)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к Типовым правилам, и направляет их в уполномоченный орган по оказанию социальной помощи или акиму сельского округа.</w:t>
      </w:r>
    </w:p>
    <w:bookmarkEnd w:id="139"/>
    <w:bookmarkStart w:name="z151" w:id="140"/>
    <w:p>
      <w:pPr>
        <w:spacing w:after="0"/>
        <w:ind w:left="0"/>
        <w:jc w:val="both"/>
      </w:pPr>
      <w:r>
        <w:rPr>
          <w:rFonts w:ascii="Times New Roman"/>
          <w:b w:val="false"/>
          <w:i w:val="false"/>
          <w:color w:val="000000"/>
          <w:sz w:val="28"/>
        </w:rPr>
        <w:t>
      Аким сельского округа в течение 2 (двух)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bookmarkEnd w:id="140"/>
    <w:bookmarkStart w:name="z152" w:id="141"/>
    <w:p>
      <w:pPr>
        <w:spacing w:after="0"/>
        <w:ind w:left="0"/>
        <w:jc w:val="both"/>
      </w:pPr>
      <w:r>
        <w:rPr>
          <w:rFonts w:ascii="Times New Roman"/>
          <w:b w:val="false"/>
          <w:i w:val="false"/>
          <w:color w:val="000000"/>
          <w:sz w:val="28"/>
        </w:rPr>
        <w:t>
      18.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bookmarkEnd w:id="141"/>
    <w:bookmarkStart w:name="z153" w:id="142"/>
    <w:p>
      <w:pPr>
        <w:spacing w:after="0"/>
        <w:ind w:left="0"/>
        <w:jc w:val="both"/>
      </w:pPr>
      <w:r>
        <w:rPr>
          <w:rFonts w:ascii="Times New Roman"/>
          <w:b w:val="false"/>
          <w:i w:val="false"/>
          <w:color w:val="000000"/>
          <w:sz w:val="28"/>
        </w:rPr>
        <w:t>
      19.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bookmarkEnd w:id="142"/>
    <w:bookmarkStart w:name="z154" w:id="143"/>
    <w:p>
      <w:pPr>
        <w:spacing w:after="0"/>
        <w:ind w:left="0"/>
        <w:jc w:val="both"/>
      </w:pPr>
      <w:r>
        <w:rPr>
          <w:rFonts w:ascii="Times New Roman"/>
          <w:b w:val="false"/>
          <w:i w:val="false"/>
          <w:color w:val="000000"/>
          <w:sz w:val="28"/>
        </w:rPr>
        <w:t>
      20. Уполномоченный орган по оказанию социальной помощи в течение 1 (один) рабочего дня со дня поступления документов от участковой комиссии или акима сельского округа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bookmarkEnd w:id="143"/>
    <w:bookmarkStart w:name="z155" w:id="144"/>
    <w:p>
      <w:pPr>
        <w:spacing w:after="0"/>
        <w:ind w:left="0"/>
        <w:jc w:val="both"/>
      </w:pPr>
      <w:r>
        <w:rPr>
          <w:rFonts w:ascii="Times New Roman"/>
          <w:b w:val="false"/>
          <w:i w:val="false"/>
          <w:color w:val="000000"/>
          <w:sz w:val="28"/>
        </w:rPr>
        <w:t>
      21. Специальная комиссия в течение 2 (двух)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bookmarkEnd w:id="144"/>
    <w:bookmarkStart w:name="z156" w:id="145"/>
    <w:p>
      <w:pPr>
        <w:spacing w:after="0"/>
        <w:ind w:left="0"/>
        <w:jc w:val="both"/>
      </w:pPr>
      <w:r>
        <w:rPr>
          <w:rFonts w:ascii="Times New Roman"/>
          <w:b w:val="false"/>
          <w:i w:val="false"/>
          <w:color w:val="000000"/>
          <w:sz w:val="28"/>
        </w:rPr>
        <w:t>
      22. Уполномоченный орган по оказанию социальной помощи в течение 8 (восьми)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bookmarkEnd w:id="145"/>
    <w:bookmarkStart w:name="z157" w:id="146"/>
    <w:p>
      <w:pPr>
        <w:spacing w:after="0"/>
        <w:ind w:left="0"/>
        <w:jc w:val="both"/>
      </w:pPr>
      <w:r>
        <w:rPr>
          <w:rFonts w:ascii="Times New Roman"/>
          <w:b w:val="false"/>
          <w:i w:val="false"/>
          <w:color w:val="000000"/>
          <w:sz w:val="28"/>
        </w:rPr>
        <w:t xml:space="preserve">
      В случаях, указанных в </w:t>
      </w:r>
      <w:r>
        <w:rPr>
          <w:rFonts w:ascii="Times New Roman"/>
          <w:b w:val="false"/>
          <w:i w:val="false"/>
          <w:color w:val="000000"/>
          <w:sz w:val="28"/>
        </w:rPr>
        <w:t>пунктах 19</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настоящих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сельского округа.</w:t>
      </w:r>
    </w:p>
    <w:bookmarkEnd w:id="146"/>
    <w:bookmarkStart w:name="z158" w:id="147"/>
    <w:p>
      <w:pPr>
        <w:spacing w:after="0"/>
        <w:ind w:left="0"/>
        <w:jc w:val="both"/>
      </w:pPr>
      <w:r>
        <w:rPr>
          <w:rFonts w:ascii="Times New Roman"/>
          <w:b w:val="false"/>
          <w:i w:val="false"/>
          <w:color w:val="000000"/>
          <w:sz w:val="28"/>
        </w:rPr>
        <w:t>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bookmarkEnd w:id="147"/>
    <w:bookmarkStart w:name="z159" w:id="148"/>
    <w:p>
      <w:pPr>
        <w:spacing w:after="0"/>
        <w:ind w:left="0"/>
        <w:jc w:val="both"/>
      </w:pPr>
      <w:r>
        <w:rPr>
          <w:rFonts w:ascii="Times New Roman"/>
          <w:b w:val="false"/>
          <w:i w:val="false"/>
          <w:color w:val="000000"/>
          <w:sz w:val="28"/>
        </w:rPr>
        <w:t>
      Время и дата заслушивания устанавливаются уполномоченным органом по оказанию социальной помощи, которое проводится путем:</w:t>
      </w:r>
    </w:p>
    <w:bookmarkEnd w:id="148"/>
    <w:bookmarkStart w:name="z160" w:id="149"/>
    <w:p>
      <w:pPr>
        <w:spacing w:after="0"/>
        <w:ind w:left="0"/>
        <w:jc w:val="both"/>
      </w:pPr>
      <w:r>
        <w:rPr>
          <w:rFonts w:ascii="Times New Roman"/>
          <w:b w:val="false"/>
          <w:i w:val="false"/>
          <w:color w:val="000000"/>
          <w:sz w:val="28"/>
        </w:rPr>
        <w:t>
      приглашения заявителя на заслушивание посредством видеоконференцсвязи или иных средств коммуникации;</w:t>
      </w:r>
    </w:p>
    <w:bookmarkEnd w:id="149"/>
    <w:bookmarkStart w:name="z161" w:id="150"/>
    <w:p>
      <w:pPr>
        <w:spacing w:after="0"/>
        <w:ind w:left="0"/>
        <w:jc w:val="both"/>
      </w:pPr>
      <w:r>
        <w:rPr>
          <w:rFonts w:ascii="Times New Roman"/>
          <w:b w:val="false"/>
          <w:i w:val="false"/>
          <w:color w:val="000000"/>
          <w:sz w:val="28"/>
        </w:rPr>
        <w:t>
      использования информационных систем;</w:t>
      </w:r>
    </w:p>
    <w:bookmarkEnd w:id="150"/>
    <w:bookmarkStart w:name="z162" w:id="151"/>
    <w:p>
      <w:pPr>
        <w:spacing w:after="0"/>
        <w:ind w:left="0"/>
        <w:jc w:val="both"/>
      </w:pPr>
      <w:r>
        <w:rPr>
          <w:rFonts w:ascii="Times New Roman"/>
          <w:b w:val="false"/>
          <w:i w:val="false"/>
          <w:color w:val="000000"/>
          <w:sz w:val="28"/>
        </w:rPr>
        <w:t>
      иных способов связи, позволяющих заявителю изложить свою позицию.</w:t>
      </w:r>
    </w:p>
    <w:bookmarkEnd w:id="151"/>
    <w:bookmarkStart w:name="z163" w:id="152"/>
    <w:p>
      <w:pPr>
        <w:spacing w:after="0"/>
        <w:ind w:left="0"/>
        <w:jc w:val="both"/>
      </w:pPr>
      <w:r>
        <w:rPr>
          <w:rFonts w:ascii="Times New Roman"/>
          <w:b w:val="false"/>
          <w:i w:val="false"/>
          <w:color w:val="000000"/>
          <w:sz w:val="28"/>
        </w:rPr>
        <w:t>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152"/>
    <w:bookmarkStart w:name="z164" w:id="153"/>
    <w:p>
      <w:pPr>
        <w:spacing w:after="0"/>
        <w:ind w:left="0"/>
        <w:jc w:val="both"/>
      </w:pPr>
      <w:r>
        <w:rPr>
          <w:rFonts w:ascii="Times New Roman"/>
          <w:b w:val="false"/>
          <w:i w:val="false"/>
          <w:color w:val="000000"/>
          <w:sz w:val="28"/>
        </w:rPr>
        <w:t>
      Уполномоченный орган по оказанию социальной помощи, должностное лицо обязаны обеспечить заявителю возможность ознакомиться с протоколом заслушивания.</w:t>
      </w:r>
    </w:p>
    <w:bookmarkEnd w:id="153"/>
    <w:bookmarkStart w:name="z165" w:id="154"/>
    <w:p>
      <w:pPr>
        <w:spacing w:after="0"/>
        <w:ind w:left="0"/>
        <w:jc w:val="both"/>
      </w:pPr>
      <w:r>
        <w:rPr>
          <w:rFonts w:ascii="Times New Roman"/>
          <w:b w:val="false"/>
          <w:i w:val="false"/>
          <w:color w:val="000000"/>
          <w:sz w:val="28"/>
        </w:rPr>
        <w:t>
      Заявитель в течение трех рабочих дней после ознакомления вправе представить свои замечания на протокол заслушивания.</w:t>
      </w:r>
    </w:p>
    <w:bookmarkEnd w:id="154"/>
    <w:bookmarkStart w:name="z166" w:id="155"/>
    <w:p>
      <w:pPr>
        <w:spacing w:after="0"/>
        <w:ind w:left="0"/>
        <w:jc w:val="both"/>
      </w:pPr>
      <w:r>
        <w:rPr>
          <w:rFonts w:ascii="Times New Roman"/>
          <w:b w:val="false"/>
          <w:i w:val="false"/>
          <w:color w:val="000000"/>
          <w:sz w:val="28"/>
        </w:rPr>
        <w:t xml:space="preserve">
      По результатам рассмотрения замечаний уполномоченный орган по оказанию социальной помощи принимает решение об оказании (отказе в оказании) социальной помощи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Типовым правилам.</w:t>
      </w:r>
    </w:p>
    <w:bookmarkEnd w:id="155"/>
    <w:bookmarkStart w:name="z167" w:id="156"/>
    <w:p>
      <w:pPr>
        <w:spacing w:after="0"/>
        <w:ind w:left="0"/>
        <w:jc w:val="both"/>
      </w:pPr>
      <w:r>
        <w:rPr>
          <w:rFonts w:ascii="Times New Roman"/>
          <w:b w:val="false"/>
          <w:i w:val="false"/>
          <w:color w:val="000000"/>
          <w:sz w:val="28"/>
        </w:rPr>
        <w:t xml:space="preserve">
      23. Уполномоченный орган по оказанию социальной помощи направляет заявителю уведомление о принятом решении об оказании социальной помощи согласно </w:t>
      </w:r>
      <w:r>
        <w:rPr>
          <w:rFonts w:ascii="Times New Roman"/>
          <w:b w:val="false"/>
          <w:i w:val="false"/>
          <w:color w:val="000000"/>
          <w:sz w:val="28"/>
        </w:rPr>
        <w:t>приложению 5</w:t>
      </w:r>
      <w:r>
        <w:rPr>
          <w:rFonts w:ascii="Times New Roman"/>
          <w:b w:val="false"/>
          <w:i w:val="false"/>
          <w:color w:val="000000"/>
          <w:sz w:val="28"/>
        </w:rPr>
        <w:t xml:space="preserve"> к Типовым правилам (в случае отказа –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Типовым правилам).</w:t>
      </w:r>
    </w:p>
    <w:bookmarkEnd w:id="156"/>
    <w:bookmarkStart w:name="z168" w:id="157"/>
    <w:p>
      <w:pPr>
        <w:spacing w:after="0"/>
        <w:ind w:left="0"/>
        <w:jc w:val="both"/>
      </w:pPr>
      <w:r>
        <w:rPr>
          <w:rFonts w:ascii="Times New Roman"/>
          <w:b w:val="false"/>
          <w:i w:val="false"/>
          <w:color w:val="000000"/>
          <w:sz w:val="28"/>
        </w:rPr>
        <w:t>
      Если в заявлении на оказание социальной помощи указан номер мобильного телефона, зарегистрированного в базе мобильных граждан, уведомление об оказании социальной помощи (отказе в оказании) отправляется в автоматическом режиме посредством передачи sms-оповещения на мобильный телефон заявителя.</w:t>
      </w:r>
    </w:p>
    <w:bookmarkEnd w:id="157"/>
    <w:bookmarkStart w:name="z169" w:id="158"/>
    <w:p>
      <w:pPr>
        <w:spacing w:after="0"/>
        <w:ind w:left="0"/>
        <w:jc w:val="both"/>
      </w:pPr>
      <w:r>
        <w:rPr>
          <w:rFonts w:ascii="Times New Roman"/>
          <w:b w:val="false"/>
          <w:i w:val="false"/>
          <w:color w:val="000000"/>
          <w:sz w:val="28"/>
        </w:rPr>
        <w:t>
      При отсутствии возможности отправки sms-оповещения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(отказе в оказании) и выдают его при личном обращении заявителю.</w:t>
      </w:r>
    </w:p>
    <w:bookmarkEnd w:id="158"/>
    <w:bookmarkStart w:name="z170" w:id="159"/>
    <w:p>
      <w:pPr>
        <w:spacing w:after="0"/>
        <w:ind w:left="0"/>
        <w:jc w:val="both"/>
      </w:pPr>
      <w:r>
        <w:rPr>
          <w:rFonts w:ascii="Times New Roman"/>
          <w:b w:val="false"/>
          <w:i w:val="false"/>
          <w:color w:val="000000"/>
          <w:sz w:val="28"/>
        </w:rPr>
        <w:t>
      При подаче заявления посредством портала уведомление об оказании социальной помощи (отказе в оказании) в автоматическом режиме в течение одного рабочего дня со дня принятия решения отправляется в личный кабинет заявителя посредством портала.</w:t>
      </w:r>
    </w:p>
    <w:bookmarkEnd w:id="159"/>
    <w:bookmarkStart w:name="z171" w:id="160"/>
    <w:p>
      <w:pPr>
        <w:spacing w:after="0"/>
        <w:ind w:left="0"/>
        <w:jc w:val="both"/>
      </w:pPr>
      <w:r>
        <w:rPr>
          <w:rFonts w:ascii="Times New Roman"/>
          <w:b w:val="false"/>
          <w:i w:val="false"/>
          <w:color w:val="000000"/>
          <w:sz w:val="28"/>
        </w:rPr>
        <w:t>
      24. Отказ в оказании социальной помощи осуществляется в случаях:</w:t>
      </w:r>
    </w:p>
    <w:bookmarkEnd w:id="160"/>
    <w:bookmarkStart w:name="z172" w:id="161"/>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61"/>
    <w:bookmarkStart w:name="z173" w:id="162"/>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62"/>
    <w:bookmarkStart w:name="z174" w:id="163"/>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органами порога для оказания социальной помощи;</w:t>
      </w:r>
    </w:p>
    <w:bookmarkEnd w:id="163"/>
    <w:bookmarkStart w:name="z175" w:id="164"/>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64"/>
    <w:bookmarkStart w:name="z176" w:id="165"/>
    <w:p>
      <w:pPr>
        <w:spacing w:after="0"/>
        <w:ind w:left="0"/>
        <w:jc w:val="both"/>
      </w:pPr>
      <w:r>
        <w:rPr>
          <w:rFonts w:ascii="Times New Roman"/>
          <w:b w:val="false"/>
          <w:i w:val="false"/>
          <w:color w:val="000000"/>
          <w:sz w:val="28"/>
        </w:rPr>
        <w:t>
      25. Финансирование расходов на предоставление социальной помощи осуществляется в пределах средств, предусмотренных бюджетом Уалихановского района на текущий финансовый год.</w:t>
      </w:r>
    </w:p>
    <w:bookmarkEnd w:id="165"/>
    <w:bookmarkStart w:name="z177" w:id="166"/>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bookmarkEnd w:id="166"/>
    <w:bookmarkStart w:name="z178" w:id="167"/>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67"/>
    <w:bookmarkStart w:name="z179" w:id="168"/>
    <w:p>
      <w:pPr>
        <w:spacing w:after="0"/>
        <w:ind w:left="0"/>
        <w:jc w:val="both"/>
      </w:pPr>
      <w:r>
        <w:rPr>
          <w:rFonts w:ascii="Times New Roman"/>
          <w:b w:val="false"/>
          <w:i w:val="false"/>
          <w:color w:val="000000"/>
          <w:sz w:val="28"/>
        </w:rPr>
        <w:t>
      При исчислении и оказании социальной помощи все суммы, исчисленные в тиынах, подлежат округлению до одного тенге, независимо от суммы тиынов.</w:t>
      </w:r>
    </w:p>
    <w:bookmarkEnd w:id="168"/>
    <w:bookmarkStart w:name="z180" w:id="169"/>
    <w:p>
      <w:pPr>
        <w:spacing w:after="0"/>
        <w:ind w:left="0"/>
        <w:jc w:val="both"/>
      </w:pPr>
      <w:r>
        <w:rPr>
          <w:rFonts w:ascii="Times New Roman"/>
          <w:b w:val="false"/>
          <w:i w:val="false"/>
          <w:color w:val="000000"/>
          <w:sz w:val="28"/>
        </w:rPr>
        <w:t>
      26. Социальная помощь прекращается в случаях:</w:t>
      </w:r>
    </w:p>
    <w:bookmarkEnd w:id="169"/>
    <w:bookmarkStart w:name="z181" w:id="170"/>
    <w:p>
      <w:pPr>
        <w:spacing w:after="0"/>
        <w:ind w:left="0"/>
        <w:jc w:val="both"/>
      </w:pPr>
      <w:r>
        <w:rPr>
          <w:rFonts w:ascii="Times New Roman"/>
          <w:b w:val="false"/>
          <w:i w:val="false"/>
          <w:color w:val="000000"/>
          <w:sz w:val="28"/>
        </w:rPr>
        <w:t>
      1) смерти получателя;</w:t>
      </w:r>
    </w:p>
    <w:bookmarkEnd w:id="170"/>
    <w:bookmarkStart w:name="z182" w:id="171"/>
    <w:p>
      <w:pPr>
        <w:spacing w:after="0"/>
        <w:ind w:left="0"/>
        <w:jc w:val="both"/>
      </w:pPr>
      <w:r>
        <w:rPr>
          <w:rFonts w:ascii="Times New Roman"/>
          <w:b w:val="false"/>
          <w:i w:val="false"/>
          <w:color w:val="000000"/>
          <w:sz w:val="28"/>
        </w:rPr>
        <w:t>
      2) выезда получателя на постоянное проживание за пределы Уалихановского района;</w:t>
      </w:r>
    </w:p>
    <w:bookmarkEnd w:id="171"/>
    <w:bookmarkStart w:name="z183" w:id="172"/>
    <w:p>
      <w:pPr>
        <w:spacing w:after="0"/>
        <w:ind w:left="0"/>
        <w:jc w:val="both"/>
      </w:pPr>
      <w:r>
        <w:rPr>
          <w:rFonts w:ascii="Times New Roman"/>
          <w:b w:val="false"/>
          <w:i w:val="false"/>
          <w:color w:val="000000"/>
          <w:sz w:val="28"/>
        </w:rPr>
        <w:t>
      3) направления получателя на проживание в центры оказания специальных социальных услуг;</w:t>
      </w:r>
    </w:p>
    <w:bookmarkEnd w:id="172"/>
    <w:bookmarkStart w:name="z184" w:id="173"/>
    <w:p>
      <w:pPr>
        <w:spacing w:after="0"/>
        <w:ind w:left="0"/>
        <w:jc w:val="both"/>
      </w:pPr>
      <w:r>
        <w:rPr>
          <w:rFonts w:ascii="Times New Roman"/>
          <w:b w:val="false"/>
          <w:i w:val="false"/>
          <w:color w:val="000000"/>
          <w:sz w:val="28"/>
        </w:rPr>
        <w:t>
      4) выявления недостоверных сведений, предоставленных заявителем;</w:t>
      </w:r>
    </w:p>
    <w:bookmarkEnd w:id="173"/>
    <w:bookmarkStart w:name="z185" w:id="174"/>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74"/>
    <w:bookmarkStart w:name="z186" w:id="175"/>
    <w:p>
      <w:pPr>
        <w:spacing w:after="0"/>
        <w:ind w:left="0"/>
        <w:jc w:val="both"/>
      </w:pPr>
      <w:r>
        <w:rPr>
          <w:rFonts w:ascii="Times New Roman"/>
          <w:b w:val="false"/>
          <w:i w:val="false"/>
          <w:color w:val="000000"/>
          <w:sz w:val="28"/>
        </w:rPr>
        <w:t xml:space="preserve">
      Подпункт 3) настоящего пункта не распространяется на выплату социальной помощи, назначенной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6 настоящих Правил.</w:t>
      </w:r>
    </w:p>
    <w:bookmarkEnd w:id="175"/>
    <w:bookmarkStart w:name="z187" w:id="176"/>
    <w:p>
      <w:pPr>
        <w:spacing w:after="0"/>
        <w:ind w:left="0"/>
        <w:jc w:val="both"/>
      </w:pPr>
      <w:r>
        <w:rPr>
          <w:rFonts w:ascii="Times New Roman"/>
          <w:b w:val="false"/>
          <w:i w:val="false"/>
          <w:color w:val="000000"/>
          <w:sz w:val="28"/>
        </w:rPr>
        <w:t>
      Выплата социальной помощи по основаниям, указанным в подпунктах 1), 2) и 3) настоящего пункта, прекращается со следующего месяца после наступления указанных обстоятельств.</w:t>
      </w:r>
    </w:p>
    <w:bookmarkEnd w:id="176"/>
    <w:bookmarkStart w:name="z188" w:id="177"/>
    <w:p>
      <w:pPr>
        <w:spacing w:after="0"/>
        <w:ind w:left="0"/>
        <w:jc w:val="both"/>
      </w:pPr>
      <w:r>
        <w:rPr>
          <w:rFonts w:ascii="Times New Roman"/>
          <w:b w:val="false"/>
          <w:i w:val="false"/>
          <w:color w:val="000000"/>
          <w:sz w:val="28"/>
        </w:rPr>
        <w:t>
      Выплата социальной помощи по основаниям, указанным в подпунктах 4) и 5) настоящего пункта, прекращается с даты наступления указанных обстоятельств.</w:t>
      </w:r>
    </w:p>
    <w:bookmarkEnd w:id="177"/>
    <w:bookmarkStart w:name="z189" w:id="178"/>
    <w:p>
      <w:pPr>
        <w:spacing w:after="0"/>
        <w:ind w:left="0"/>
        <w:jc w:val="both"/>
      </w:pPr>
      <w:r>
        <w:rPr>
          <w:rFonts w:ascii="Times New Roman"/>
          <w:b w:val="false"/>
          <w:i w:val="false"/>
          <w:color w:val="000000"/>
          <w:sz w:val="28"/>
        </w:rPr>
        <w:t xml:space="preserve">
      Получатели социальной помощи (или представителя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направляют уведомление в уполномоченный орган по оказанию социальной помощи от себя или от имени семьи о возникновении оснований для прекращения выплаты социальной помощи, со дня их наступления.</w:t>
      </w:r>
    </w:p>
    <w:bookmarkEnd w:id="178"/>
    <w:bookmarkStart w:name="z190" w:id="179"/>
    <w:p>
      <w:pPr>
        <w:spacing w:after="0"/>
        <w:ind w:left="0"/>
        <w:jc w:val="both"/>
      </w:pPr>
      <w:r>
        <w:rPr>
          <w:rFonts w:ascii="Times New Roman"/>
          <w:b w:val="false"/>
          <w:i w:val="false"/>
          <w:color w:val="000000"/>
          <w:sz w:val="28"/>
        </w:rPr>
        <w:t>
      27.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179"/>
    <w:bookmarkStart w:name="z191" w:id="180"/>
    <w:p>
      <w:pPr>
        <w:spacing w:after="0"/>
        <w:ind w:left="0"/>
        <w:jc w:val="both"/>
      </w:pPr>
      <w:r>
        <w:rPr>
          <w:rFonts w:ascii="Times New Roman"/>
          <w:b w:val="false"/>
          <w:i w:val="false"/>
          <w:color w:val="000000"/>
          <w:sz w:val="28"/>
        </w:rPr>
        <w:t>
      28.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80"/>
    <w:bookmarkStart w:name="z192" w:id="181"/>
    <w:p>
      <w:pPr>
        <w:spacing w:after="0"/>
        <w:ind w:left="0"/>
        <w:jc w:val="both"/>
      </w:pPr>
      <w:r>
        <w:rPr>
          <w:rFonts w:ascii="Times New Roman"/>
          <w:b w:val="false"/>
          <w:i w:val="false"/>
          <w:color w:val="000000"/>
          <w:sz w:val="28"/>
        </w:rPr>
        <w:t xml:space="preserve">
      29. Порядок формирования категорий получателей на выплату социальной помощи к памятным датам и праздничным дням и процесс осуществления выплаты социальной помощи через Государственную корпорацию определяется </w:t>
      </w:r>
      <w:r>
        <w:rPr>
          <w:rFonts w:ascii="Times New Roman"/>
          <w:b w:val="false"/>
          <w:i w:val="false"/>
          <w:color w:val="000000"/>
          <w:sz w:val="28"/>
        </w:rPr>
        <w:t>пунктами 26</w:t>
      </w:r>
      <w:r>
        <w:rPr>
          <w:rFonts w:ascii="Times New Roman"/>
          <w:b w:val="false"/>
          <w:i w:val="false"/>
          <w:color w:val="000000"/>
          <w:sz w:val="28"/>
        </w:rPr>
        <w:t xml:space="preserve"> - </w:t>
      </w:r>
      <w:r>
        <w:rPr>
          <w:rFonts w:ascii="Times New Roman"/>
          <w:b w:val="false"/>
          <w:i w:val="false"/>
          <w:color w:val="000000"/>
          <w:sz w:val="28"/>
        </w:rPr>
        <w:t>32</w:t>
      </w:r>
      <w:r>
        <w:rPr>
          <w:rFonts w:ascii="Times New Roman"/>
          <w:b w:val="false"/>
          <w:i w:val="false"/>
          <w:color w:val="000000"/>
          <w:sz w:val="28"/>
        </w:rPr>
        <w:t xml:space="preserve"> Типовых правил.</w:t>
      </w:r>
    </w:p>
    <w:bookmarkEnd w:id="18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