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86d7" w14:textId="1918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Тимирязевского районного маслихата Северо-Казахстанской области от 28 ноября 2023 года № 8/8 "Об утверждении Правил оказания социальной помощи, установления ее размеров и определения перечня отдельных категорий нуждающихся граждан Тимирязевского района Северо-Казахстанской области"</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3 апреля 2026 года № 34/1</w:t>
      </w:r>
    </w:p>
    <w:p>
      <w:pPr>
        <w:spacing w:after="0"/>
        <w:ind w:left="0"/>
        <w:jc w:val="both"/>
      </w:pPr>
      <w:bookmarkStart w:name="z4" w:id="0"/>
      <w:r>
        <w:rPr>
          <w:rFonts w:ascii="Times New Roman"/>
          <w:b w:val="false"/>
          <w:i w:val="false"/>
          <w:color w:val="000000"/>
          <w:sz w:val="28"/>
        </w:rPr>
        <w:t>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 решение "Об утверждении Правил оказания социальной помощи, установления ее размеров и определения перечня отдельных категорий нуждающихся граждан Тимирязевского района Северо-Казахстанской области" от 28 ноября 2023 года </w:t>
      </w:r>
      <w:r>
        <w:rPr>
          <w:rFonts w:ascii="Times New Roman"/>
          <w:b w:val="false"/>
          <w:i w:val="false"/>
          <w:color w:val="000000"/>
          <w:sz w:val="28"/>
        </w:rPr>
        <w:t>№ 8/8</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 7640-15) решил внести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Тимирязевского района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1 раз в год, в виде денежных выплат через Государственную корпорацию следующим категориям граждан:</w:t>
      </w:r>
    </w:p>
    <w:bookmarkEnd w:id="3"/>
    <w:bookmarkStart w:name="z9" w:id="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4"/>
    <w:bookmarkStart w:name="z10" w:id="5"/>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5"/>
    <w:bookmarkStart w:name="z11" w:id="6"/>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 в размере 35 (тридцать пять) месячных расчетных показателей;</w:t>
      </w:r>
    </w:p>
    <w:bookmarkEnd w:id="6"/>
    <w:bookmarkStart w:name="z12" w:id="7"/>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7"/>
    <w:bookmarkStart w:name="z13" w:id="8"/>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 – в размере 35 (тридцать пять) месячных расчетных показателей;</w:t>
      </w:r>
    </w:p>
    <w:bookmarkEnd w:id="8"/>
    <w:bookmarkStart w:name="z14" w:id="9"/>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9"/>
    <w:bookmarkStart w:name="z15" w:id="10"/>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10"/>
    <w:bookmarkStart w:name="z16" w:id="11"/>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11"/>
    <w:bookmarkStart w:name="z17" w:id="12"/>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12"/>
    <w:bookmarkStart w:name="z18" w:id="13"/>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в размере 35 (тридцать пять) месячных расчетных показателей;</w:t>
      </w:r>
    </w:p>
    <w:bookmarkEnd w:id="13"/>
    <w:bookmarkStart w:name="z19" w:id="14"/>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14"/>
    <w:bookmarkStart w:name="z20" w:id="15"/>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15"/>
    <w:bookmarkStart w:name="z21" w:id="16"/>
    <w:p>
      <w:pPr>
        <w:spacing w:after="0"/>
        <w:ind w:left="0"/>
        <w:jc w:val="both"/>
      </w:pPr>
      <w:r>
        <w:rPr>
          <w:rFonts w:ascii="Times New Roman"/>
          <w:b w:val="false"/>
          <w:i w:val="false"/>
          <w:color w:val="000000"/>
          <w:sz w:val="28"/>
        </w:rPr>
        <w:t>
      2) Международный женский день – 8 марта:</w:t>
      </w:r>
    </w:p>
    <w:bookmarkEnd w:id="16"/>
    <w:bookmarkStart w:name="z22" w:id="17"/>
    <w:p>
      <w:pPr>
        <w:spacing w:after="0"/>
        <w:ind w:left="0"/>
        <w:jc w:val="both"/>
      </w:pPr>
      <w:r>
        <w:rPr>
          <w:rFonts w:ascii="Times New Roman"/>
          <w:b w:val="false"/>
          <w:i w:val="false"/>
          <w:color w:val="000000"/>
          <w:sz w:val="28"/>
        </w:rPr>
        <w:t>
      многодетные матери, награжденные подвесками "Алтын алқа", "Күміс алқа" или получивших ранее звание "Мать-Героиня", награжденные орденами "Материнская Слава" I и II степени – в размере 10 (десять) месячных расчетных показателей;</w:t>
      </w:r>
    </w:p>
    <w:bookmarkEnd w:id="17"/>
    <w:bookmarkStart w:name="z23" w:id="18"/>
    <w:p>
      <w:pPr>
        <w:spacing w:after="0"/>
        <w:ind w:left="0"/>
        <w:jc w:val="both"/>
      </w:pPr>
      <w:r>
        <w:rPr>
          <w:rFonts w:ascii="Times New Roman"/>
          <w:b w:val="false"/>
          <w:i w:val="false"/>
          <w:color w:val="000000"/>
          <w:sz w:val="28"/>
        </w:rPr>
        <w:t>
      многодетные семьи, имеющие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18"/>
    <w:bookmarkStart w:name="z24" w:id="19"/>
    <w:p>
      <w:pPr>
        <w:spacing w:after="0"/>
        <w:ind w:left="0"/>
        <w:jc w:val="both"/>
      </w:pPr>
      <w:r>
        <w:rPr>
          <w:rFonts w:ascii="Times New Roman"/>
          <w:b w:val="false"/>
          <w:i w:val="false"/>
          <w:color w:val="000000"/>
          <w:sz w:val="28"/>
        </w:rPr>
        <w:t>
      3) День памяти о чернобыльской катастрофе – 26 апреля:</w:t>
      </w:r>
    </w:p>
    <w:bookmarkEnd w:id="19"/>
    <w:bookmarkStart w:name="z25" w:id="20"/>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20"/>
    <w:bookmarkStart w:name="z26" w:id="21"/>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21"/>
    <w:bookmarkStart w:name="z27" w:id="22"/>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22"/>
    <w:bookmarkStart w:name="z28" w:id="23"/>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23"/>
    <w:bookmarkStart w:name="z29" w:id="24"/>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1988-1989 годах, эвакуированные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24"/>
    <w:bookmarkStart w:name="z30" w:id="25"/>
    <w:p>
      <w:pPr>
        <w:spacing w:after="0"/>
        <w:ind w:left="0"/>
        <w:jc w:val="both"/>
      </w:pPr>
      <w:r>
        <w:rPr>
          <w:rFonts w:ascii="Times New Roman"/>
          <w:b w:val="false"/>
          <w:i w:val="false"/>
          <w:color w:val="000000"/>
          <w:sz w:val="28"/>
        </w:rPr>
        <w:t>
      4) День защитника Отечества – 7 мая:</w:t>
      </w:r>
    </w:p>
    <w:bookmarkEnd w:id="25"/>
    <w:bookmarkStart w:name="z31" w:id="26"/>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32" w:id="27"/>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33" w:id="28"/>
    <w:p>
      <w:pPr>
        <w:spacing w:after="0"/>
        <w:ind w:left="0"/>
        <w:jc w:val="both"/>
      </w:pPr>
      <w:r>
        <w:rPr>
          <w:rFonts w:ascii="Times New Roman"/>
          <w:b w:val="false"/>
          <w:i w:val="false"/>
          <w:color w:val="000000"/>
          <w:sz w:val="28"/>
        </w:rPr>
        <w:t>
      5) День Победы – 9 мая:</w:t>
      </w:r>
    </w:p>
    <w:bookmarkEnd w:id="28"/>
    <w:bookmarkStart w:name="z34" w:id="29"/>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 в размере 382 (триста восьмидесяти двух) месячных расчетных показателей;</w:t>
      </w:r>
    </w:p>
    <w:bookmarkEnd w:id="29"/>
    <w:bookmarkStart w:name="z35" w:id="30"/>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восьмидесяти двух) месячных расчетных показателей;</w:t>
      </w:r>
    </w:p>
    <w:bookmarkEnd w:id="30"/>
    <w:bookmarkStart w:name="z36" w:id="31"/>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показателей;</w:t>
      </w:r>
    </w:p>
    <w:bookmarkEnd w:id="31"/>
    <w:bookmarkStart w:name="z37" w:id="32"/>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показателей;</w:t>
      </w:r>
    </w:p>
    <w:bookmarkEnd w:id="32"/>
    <w:bookmarkStart w:name="z38" w:id="33"/>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(двадцати шести) месячных расчетных показателей;</w:t>
      </w:r>
    </w:p>
    <w:bookmarkEnd w:id="33"/>
    <w:bookmarkStart w:name="z39" w:id="34"/>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(двадцати шести) месячных расчетных показателей;</w:t>
      </w:r>
    </w:p>
    <w:bookmarkEnd w:id="34"/>
    <w:bookmarkStart w:name="z40" w:id="35"/>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(двадцати шести) месячных расчетных показателей;</w:t>
      </w:r>
    </w:p>
    <w:bookmarkEnd w:id="35"/>
    <w:bookmarkStart w:name="z41" w:id="36"/>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"Жителю блокадного Ленинграда" – в размере 16 (шестнадцати) месячных расчетных показателей;</w:t>
      </w:r>
    </w:p>
    <w:bookmarkEnd w:id="36"/>
    <w:bookmarkStart w:name="z42" w:id="37"/>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 в размере 26 (двадцати шести) месячных расчетных показателей;</w:t>
      </w:r>
    </w:p>
    <w:bookmarkEnd w:id="37"/>
    <w:bookmarkStart w:name="z43" w:id="38"/>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(двадцати шести) месячных расчетных показателей;</w:t>
      </w:r>
    </w:p>
    <w:bookmarkEnd w:id="38"/>
    <w:bookmarkStart w:name="z44" w:id="39"/>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(шестнадцати) месячных расчетных показателей;</w:t>
      </w:r>
    </w:p>
    <w:bookmarkEnd w:id="39"/>
    <w:bookmarkStart w:name="z45" w:id="40"/>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16 (шестнадцати) месячных расчетных показателей;</w:t>
      </w:r>
    </w:p>
    <w:bookmarkEnd w:id="40"/>
    <w:bookmarkStart w:name="z46" w:id="41"/>
    <w:p>
      <w:pPr>
        <w:spacing w:after="0"/>
        <w:ind w:left="0"/>
        <w:jc w:val="both"/>
      </w:pPr>
      <w:r>
        <w:rPr>
          <w:rFonts w:ascii="Times New Roman"/>
          <w:b w:val="false"/>
          <w:i w:val="false"/>
          <w:color w:val="000000"/>
          <w:sz w:val="28"/>
        </w:rPr>
        <w:t>
      супруга (супруг) умершего лица с инвалидностью в следствии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(восьми) месячных расчетных показателей;</w:t>
      </w:r>
    </w:p>
    <w:bookmarkEnd w:id="41"/>
    <w:bookmarkStart w:name="z47" w:id="42"/>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8 (восьми) месячных расчетных показателей;</w:t>
      </w:r>
    </w:p>
    <w:bookmarkEnd w:id="42"/>
    <w:bookmarkStart w:name="z48" w:id="43"/>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49" w:id="44"/>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44"/>
    <w:bookmarkStart w:name="z50" w:id="45"/>
    <w:p>
      <w:pPr>
        <w:spacing w:after="0"/>
        <w:ind w:left="0"/>
        <w:jc w:val="both"/>
      </w:pPr>
      <w:r>
        <w:rPr>
          <w:rFonts w:ascii="Times New Roman"/>
          <w:b w:val="false"/>
          <w:i w:val="false"/>
          <w:color w:val="000000"/>
          <w:sz w:val="28"/>
        </w:rPr>
        <w:t>
      лица, непосредственно подвергавшиеся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45"/>
    <w:bookmarkStart w:name="z51" w:id="46"/>
    <w:p>
      <w:pPr>
        <w:spacing w:after="0"/>
        <w:ind w:left="0"/>
        <w:jc w:val="both"/>
      </w:pPr>
      <w:r>
        <w:rPr>
          <w:rFonts w:ascii="Times New Roman"/>
          <w:b w:val="false"/>
          <w:i w:val="false"/>
          <w:color w:val="000000"/>
          <w:sz w:val="28"/>
        </w:rPr>
        <w:t>
      лица, постоянно проживавшие до применения к ним репрессий на территории, ныне составляющей территорию Республики Казахстан – в размере 15 (пятнадцать) месячных расчетных показателей, в случаях:</w:t>
      </w:r>
    </w:p>
    <w:bookmarkEnd w:id="46"/>
    <w:bookmarkStart w:name="z52" w:id="47"/>
    <w:p>
      <w:pPr>
        <w:spacing w:after="0"/>
        <w:ind w:left="0"/>
        <w:jc w:val="both"/>
      </w:pPr>
      <w:r>
        <w:rPr>
          <w:rFonts w:ascii="Times New Roman"/>
          <w:b w:val="false"/>
          <w:i w:val="false"/>
          <w:color w:val="000000"/>
          <w:sz w:val="28"/>
        </w:rPr>
        <w:t>
      а) применения репрессий советскими судами и другими органами за пределами бывшего Союза ССР;</w:t>
      </w:r>
    </w:p>
    <w:bookmarkEnd w:id="47"/>
    <w:bookmarkStart w:name="z53" w:id="48"/>
    <w:p>
      <w:pPr>
        <w:spacing w:after="0"/>
        <w:ind w:left="0"/>
        <w:jc w:val="both"/>
      </w:pPr>
      <w:r>
        <w:rPr>
          <w:rFonts w:ascii="Times New Roman"/>
          <w:b w:val="false"/>
          <w:i w:val="false"/>
          <w:color w:val="000000"/>
          <w:sz w:val="28"/>
        </w:rPr>
        <w:t>
      б) осуждения военными трибуналами действующей армии во время второй мировой войны (гражданских лиц и военнослужащих);</w:t>
      </w:r>
    </w:p>
    <w:bookmarkEnd w:id="48"/>
    <w:bookmarkStart w:name="z54" w:id="49"/>
    <w:p>
      <w:pPr>
        <w:spacing w:after="0"/>
        <w:ind w:left="0"/>
        <w:jc w:val="both"/>
      </w:pPr>
      <w:r>
        <w:rPr>
          <w:rFonts w:ascii="Times New Roman"/>
          <w:b w:val="false"/>
          <w:i w:val="false"/>
          <w:color w:val="000000"/>
          <w:sz w:val="28"/>
        </w:rPr>
        <w:t>
      в) применения репрессий после призыва для прохождения воинской службы за пределы Казахстана;</w:t>
      </w:r>
    </w:p>
    <w:bookmarkEnd w:id="49"/>
    <w:bookmarkStart w:name="z55" w:id="50"/>
    <w:p>
      <w:pPr>
        <w:spacing w:after="0"/>
        <w:ind w:left="0"/>
        <w:jc w:val="both"/>
      </w:pPr>
      <w:r>
        <w:rPr>
          <w:rFonts w:ascii="Times New Roman"/>
          <w:b w:val="false"/>
          <w:i w:val="false"/>
          <w:color w:val="000000"/>
          <w:sz w:val="28"/>
        </w:rPr>
        <w:t>
      г) применения репрессий по решениям центральных союзных органов: Верховного Суда Союза ССР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 - 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50"/>
    <w:bookmarkStart w:name="z56" w:id="51"/>
    <w:p>
      <w:pPr>
        <w:spacing w:after="0"/>
        <w:ind w:left="0"/>
        <w:jc w:val="both"/>
      </w:pPr>
      <w:r>
        <w:rPr>
          <w:rFonts w:ascii="Times New Roman"/>
          <w:b w:val="false"/>
          <w:i w:val="false"/>
          <w:color w:val="000000"/>
          <w:sz w:val="28"/>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51"/>
    <w:bookmarkStart w:name="z57" w:id="52"/>
    <w:p>
      <w:pPr>
        <w:spacing w:after="0"/>
        <w:ind w:left="0"/>
        <w:jc w:val="both"/>
      </w:pPr>
      <w:r>
        <w:rPr>
          <w:rFonts w:ascii="Times New Roman"/>
          <w:b w:val="false"/>
          <w:i w:val="false"/>
          <w:color w:val="000000"/>
          <w:sz w:val="28"/>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10 (десять) месячных расчетных показателей.</w:t>
      </w:r>
    </w:p>
    <w:bookmarkEnd w:id="52"/>
    <w:bookmarkStart w:name="z58" w:id="53"/>
    <w:p>
      <w:pPr>
        <w:spacing w:after="0"/>
        <w:ind w:left="0"/>
        <w:jc w:val="both"/>
      </w:pPr>
      <w:r>
        <w:rPr>
          <w:rFonts w:ascii="Times New Roman"/>
          <w:b w:val="false"/>
          <w:i w:val="false"/>
          <w:color w:val="000000"/>
          <w:sz w:val="28"/>
        </w:rPr>
        <w:t>
      7) Международный день защиты детей – 1 июня:</w:t>
      </w:r>
    </w:p>
    <w:bookmarkEnd w:id="53"/>
    <w:bookmarkStart w:name="z59" w:id="54"/>
    <w:p>
      <w:pPr>
        <w:spacing w:after="0"/>
        <w:ind w:left="0"/>
        <w:jc w:val="both"/>
      </w:pPr>
      <w:r>
        <w:rPr>
          <w:rFonts w:ascii="Times New Roman"/>
          <w:b w:val="false"/>
          <w:i w:val="false"/>
          <w:color w:val="000000"/>
          <w:sz w:val="28"/>
        </w:rPr>
        <w:t>
      Дети с инвалидностью:</w:t>
      </w:r>
    </w:p>
    <w:bookmarkEnd w:id="54"/>
    <w:bookmarkStart w:name="z60" w:id="55"/>
    <w:p>
      <w:pPr>
        <w:spacing w:after="0"/>
        <w:ind w:left="0"/>
        <w:jc w:val="both"/>
      </w:pPr>
      <w:r>
        <w:rPr>
          <w:rFonts w:ascii="Times New Roman"/>
          <w:b w:val="false"/>
          <w:i w:val="false"/>
          <w:color w:val="000000"/>
          <w:sz w:val="28"/>
        </w:rPr>
        <w:t>
      дети с инвалидностью до семи лет – 5 (пять) месячных расчетных показателей;</w:t>
      </w:r>
    </w:p>
    <w:bookmarkEnd w:id="55"/>
    <w:bookmarkStart w:name="z61" w:id="56"/>
    <w:p>
      <w:pPr>
        <w:spacing w:after="0"/>
        <w:ind w:left="0"/>
        <w:jc w:val="both"/>
      </w:pPr>
      <w:r>
        <w:rPr>
          <w:rFonts w:ascii="Times New Roman"/>
          <w:b w:val="false"/>
          <w:i w:val="false"/>
          <w:color w:val="000000"/>
          <w:sz w:val="28"/>
        </w:rPr>
        <w:t>
      дети с инвалидностью с семи до восемнадцати лет первой группы – 5 (пять) месячных расчетных показателей;</w:t>
      </w:r>
    </w:p>
    <w:bookmarkEnd w:id="56"/>
    <w:bookmarkStart w:name="z62" w:id="57"/>
    <w:p>
      <w:pPr>
        <w:spacing w:after="0"/>
        <w:ind w:left="0"/>
        <w:jc w:val="both"/>
      </w:pPr>
      <w:r>
        <w:rPr>
          <w:rFonts w:ascii="Times New Roman"/>
          <w:b w:val="false"/>
          <w:i w:val="false"/>
          <w:color w:val="000000"/>
          <w:sz w:val="28"/>
        </w:rPr>
        <w:t>
      дети с инвалидностью с семи до восемнадцати лет второй группы – 5 (пять) месячных расчетных показателей;</w:t>
      </w:r>
    </w:p>
    <w:bookmarkEnd w:id="57"/>
    <w:bookmarkStart w:name="z63" w:id="58"/>
    <w:p>
      <w:pPr>
        <w:spacing w:after="0"/>
        <w:ind w:left="0"/>
        <w:jc w:val="both"/>
      </w:pPr>
      <w:r>
        <w:rPr>
          <w:rFonts w:ascii="Times New Roman"/>
          <w:b w:val="false"/>
          <w:i w:val="false"/>
          <w:color w:val="000000"/>
          <w:sz w:val="28"/>
        </w:rPr>
        <w:t>
      дети с инвалидностью с семи до восемнадцати лет третьей группы – 5 (пять) месячных расчетных показателей;</w:t>
      </w:r>
    </w:p>
    <w:bookmarkEnd w:id="58"/>
    <w:bookmarkStart w:name="z64" w:id="59"/>
    <w:p>
      <w:pPr>
        <w:spacing w:after="0"/>
        <w:ind w:left="0"/>
        <w:jc w:val="both"/>
      </w:pPr>
      <w:r>
        <w:rPr>
          <w:rFonts w:ascii="Times New Roman"/>
          <w:b w:val="false"/>
          <w:i w:val="false"/>
          <w:color w:val="000000"/>
          <w:sz w:val="28"/>
        </w:rPr>
        <w:t>
      8) День Конституции Республики Казахстан – 30 августа:</w:t>
      </w:r>
    </w:p>
    <w:bookmarkEnd w:id="59"/>
    <w:bookmarkStart w:name="z65" w:id="60"/>
    <w:p>
      <w:pPr>
        <w:spacing w:after="0"/>
        <w:ind w:left="0"/>
        <w:jc w:val="both"/>
      </w:pPr>
      <w:r>
        <w:rPr>
          <w:rFonts w:ascii="Times New Roman"/>
          <w:b w:val="false"/>
          <w:i w:val="false"/>
          <w:color w:val="000000"/>
          <w:sz w:val="28"/>
        </w:rPr>
        <w:t>
      Герои Социалистического Труда, кавалеры орденов Славы трех степеней, Трудовой Славы трех степеней – в размере 10 (десять) месячных расчетных показателей;</w:t>
      </w:r>
    </w:p>
    <w:bookmarkEnd w:id="60"/>
    <w:bookmarkStart w:name="z66" w:id="61"/>
    <w:p>
      <w:pPr>
        <w:spacing w:after="0"/>
        <w:ind w:left="0"/>
        <w:jc w:val="both"/>
      </w:pPr>
      <w:r>
        <w:rPr>
          <w:rFonts w:ascii="Times New Roman"/>
          <w:b w:val="false"/>
          <w:i w:val="false"/>
          <w:color w:val="000000"/>
          <w:sz w:val="28"/>
        </w:rPr>
        <w:t>
      лица, удостоенные званий "Қазақстанның Еңбек Ері", "Халық қаhарманы" – в размере 10 (десять) месячных расчетных показателей;</w:t>
      </w:r>
    </w:p>
    <w:bookmarkEnd w:id="61"/>
    <w:bookmarkStart w:name="z67" w:id="62"/>
    <w:p>
      <w:pPr>
        <w:spacing w:after="0"/>
        <w:ind w:left="0"/>
        <w:jc w:val="both"/>
      </w:pPr>
      <w:r>
        <w:rPr>
          <w:rFonts w:ascii="Times New Roman"/>
          <w:b w:val="false"/>
          <w:i w:val="false"/>
          <w:color w:val="000000"/>
          <w:sz w:val="28"/>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 – в размере 10 (десять) месячных расчетных показателей;</w:t>
      </w:r>
    </w:p>
    <w:bookmarkEnd w:id="62"/>
    <w:bookmarkStart w:name="z68" w:id="63"/>
    <w:p>
      <w:pPr>
        <w:spacing w:after="0"/>
        <w:ind w:left="0"/>
        <w:jc w:val="both"/>
      </w:pPr>
      <w:r>
        <w:rPr>
          <w:rFonts w:ascii="Times New Roman"/>
          <w:b w:val="false"/>
          <w:i w:val="false"/>
          <w:color w:val="000000"/>
          <w:sz w:val="28"/>
        </w:rPr>
        <w:t>
      9) День Независимости Республики Казахстан – 16 декабря:</w:t>
      </w:r>
    </w:p>
    <w:bookmarkEnd w:id="63"/>
    <w:bookmarkStart w:name="z69" w:id="64"/>
    <w:p>
      <w:pPr>
        <w:spacing w:after="0"/>
        <w:ind w:left="0"/>
        <w:jc w:val="both"/>
      </w:pPr>
      <w:r>
        <w:rPr>
          <w:rFonts w:ascii="Times New Roman"/>
          <w:b w:val="false"/>
          <w:i w:val="false"/>
          <w:color w:val="000000"/>
          <w:sz w:val="28"/>
        </w:rPr>
        <w:t>
      лица, постоянно проживавшие до применения к ним репрессий на территории, ныне лица, постоянно проживавшие до применения к ним репрессий на территории, ныне составляющей территорию Республики Казахстан, в случае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(пятидесяти одного) месячного расчетного показателя.";</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71" w:id="65"/>
    <w:p>
      <w:pPr>
        <w:spacing w:after="0"/>
        <w:ind w:left="0"/>
        <w:jc w:val="both"/>
      </w:pPr>
      <w:r>
        <w:rPr>
          <w:rFonts w:ascii="Times New Roman"/>
          <w:b w:val="false"/>
          <w:i w:val="false"/>
          <w:color w:val="000000"/>
          <w:sz w:val="28"/>
        </w:rPr>
        <w:t>
      "9. Социальная помощь предоставляется без учета доходов следующим отдельным категориям нуждающихся граждан:</w:t>
      </w:r>
    </w:p>
    <w:bookmarkEnd w:id="65"/>
    <w:bookmarkStart w:name="z72" w:id="66"/>
    <w:p>
      <w:pPr>
        <w:spacing w:after="0"/>
        <w:ind w:left="0"/>
        <w:jc w:val="both"/>
      </w:pPr>
      <w:r>
        <w:rPr>
          <w:rFonts w:ascii="Times New Roman"/>
          <w:b w:val="false"/>
          <w:i w:val="false"/>
          <w:color w:val="000000"/>
          <w:sz w:val="28"/>
        </w:rPr>
        <w:t>
      лицам, состоящим на диспансерном учете с диагнозом злокачественное новообразование (2, 4 клиническая группа), согласно справки медицинского учреждения, 1 (один) раз в год в размере 10 (десяти) месячных расчетных показателей;</w:t>
      </w:r>
    </w:p>
    <w:bookmarkEnd w:id="66"/>
    <w:bookmarkStart w:name="z73" w:id="67"/>
    <w:p>
      <w:pPr>
        <w:spacing w:after="0"/>
        <w:ind w:left="0"/>
        <w:jc w:val="both"/>
      </w:pPr>
      <w:r>
        <w:rPr>
          <w:rFonts w:ascii="Times New Roman"/>
          <w:b w:val="false"/>
          <w:i w:val="false"/>
          <w:color w:val="000000"/>
          <w:sz w:val="28"/>
        </w:rPr>
        <w:t>
      детям сиротам, при отсутствии родительского попечения, 1 (один) раз в год в размере 10 (десяти) месячных расчетных показателей;</w:t>
      </w:r>
    </w:p>
    <w:bookmarkEnd w:id="67"/>
    <w:bookmarkStart w:name="z74" w:id="68"/>
    <w:p>
      <w:pPr>
        <w:spacing w:after="0"/>
        <w:ind w:left="0"/>
        <w:jc w:val="both"/>
      </w:pPr>
      <w:r>
        <w:rPr>
          <w:rFonts w:ascii="Times New Roman"/>
          <w:b w:val="false"/>
          <w:i w:val="false"/>
          <w:color w:val="000000"/>
          <w:sz w:val="28"/>
        </w:rPr>
        <w:t>
      гражданину (семье) в случае причинения ущерба гражданину (семье) либо его (ее) имуществу вследствие стихийного бедствия или пожара – единовременно в размере до 100 (ста) месячных расчетных показателей один раз по случившемуся случаю, одному из собственников жилья (жилого строения), срок оказания не позднее шести месяцев с момента наступления нуждаемости;</w:t>
      </w:r>
    </w:p>
    <w:bookmarkEnd w:id="68"/>
    <w:bookmarkStart w:name="z75" w:id="69"/>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двухкратного прожиточного минимума;</w:t>
      </w:r>
    </w:p>
    <w:bookmarkEnd w:id="69"/>
    <w:bookmarkStart w:name="z76" w:id="70"/>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"Тимирязевская районная больница" коммунального государственного учреждения "Управление здравоохранения акимата Северо–Казахстанской области", на дополнительное питание – ежемесячно в размере 7 (семи) месячных расчетных показателей.</w:t>
      </w:r>
    </w:p>
    <w:bookmarkEnd w:id="70"/>
    <w:bookmarkStart w:name="z77" w:id="71"/>
    <w:p>
      <w:pPr>
        <w:spacing w:after="0"/>
        <w:ind w:left="0"/>
        <w:jc w:val="both"/>
      </w:pPr>
      <w:r>
        <w:rPr>
          <w:rFonts w:ascii="Times New Roman"/>
          <w:b w:val="false"/>
          <w:i w:val="false"/>
          <w:color w:val="000000"/>
          <w:sz w:val="28"/>
        </w:rPr>
        <w:t>
      лицам, освобожденным из мест лишения свободы, лицам, находящимся на учете службы пробации, согласно документу, подтверждающему данную категорию лица, 1 (один) раз в год в размере 10 (десяти) месячный расчетных показателей.".</w:t>
      </w:r>
    </w:p>
    <w:bookmarkEnd w:id="71"/>
    <w:bookmarkStart w:name="z78" w:id="7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