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65e88" w14:textId="4a65e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Мамлютского района Северо-Казахстанской области от 11 декабря 2023 года № 14/4 "Об утверждении Правил оказания социальной помощи, установления ее размеров и определения перечня отдельных категорий нуждающихся граждан Мамлютского района Северо-Казахстанской области"</w:t>
      </w:r>
    </w:p>
    <w:p>
      <w:pPr>
        <w:spacing w:after="0"/>
        <w:ind w:left="0"/>
        <w:jc w:val="both"/>
      </w:pPr>
      <w:r>
        <w:rPr>
          <w:rFonts w:ascii="Times New Roman"/>
          <w:b w:val="false"/>
          <w:i w:val="false"/>
          <w:color w:val="000000"/>
          <w:sz w:val="28"/>
        </w:rPr>
        <w:t>Решение маслихата Мамлютского района Северо-Казахстанской области от 15 июля 2026 года № 60/10</w:t>
      </w:r>
    </w:p>
    <w:p>
      <w:pPr>
        <w:spacing w:after="0"/>
        <w:ind w:left="0"/>
        <w:jc w:val="both"/>
      </w:pPr>
      <w:bookmarkStart w:name="z4" w:id="0"/>
      <w:r>
        <w:rPr>
          <w:rFonts w:ascii="Times New Roman"/>
          <w:b w:val="false"/>
          <w:i w:val="false"/>
          <w:color w:val="000000"/>
          <w:sz w:val="28"/>
        </w:rPr>
        <w:t>
      Маслихат Мамлютского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Мамлютского района Северо-Казахстанской области "Об утверждении Правил оказания социальной помощи, установления ее размеров и определения перечня отдельных категорий нуждающихся граждан Мамлютского района Северо-Казахстанской области" от 11 декабря 2023 года </w:t>
      </w:r>
      <w:r>
        <w:rPr>
          <w:rFonts w:ascii="Times New Roman"/>
          <w:b w:val="false"/>
          <w:i w:val="false"/>
          <w:color w:val="000000"/>
          <w:sz w:val="28"/>
        </w:rPr>
        <w:t>№ 14/4</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7655-15) следующее изменение:</w:t>
      </w:r>
    </w:p>
    <w:bookmarkEnd w:id="1"/>
    <w:bookmarkStart w:name="z6"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Мамлютского района Северо-Казахстанской области, утвержденные вышеуказанным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Мамлютского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Каримова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Мамлютского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15 июля 2026 года № 60/10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Мамлютского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11 декабря 2023 года № 14/4</w:t>
            </w:r>
          </w:p>
        </w:tc>
      </w:tr>
    </w:tbl>
    <w:bookmarkStart w:name="z17"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Мамлютского района Северо-Казахстанской области</w:t>
      </w:r>
    </w:p>
    <w:bookmarkEnd w:id="4"/>
    <w:bookmarkStart w:name="z18" w:id="5"/>
    <w:p>
      <w:pPr>
        <w:spacing w:after="0"/>
        <w:ind w:left="0"/>
        <w:jc w:val="left"/>
      </w:pPr>
      <w:r>
        <w:rPr>
          <w:rFonts w:ascii="Times New Roman"/>
          <w:b/>
          <w:i w:val="false"/>
          <w:color w:val="000000"/>
        </w:rPr>
        <w:t xml:space="preserve"> Глава 1. Общие положения</w:t>
      </w:r>
    </w:p>
    <w:bookmarkEnd w:id="5"/>
    <w:bookmarkStart w:name="z19" w:id="6"/>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в Мамлютском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и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0"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21"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2" w:id="9"/>
    <w:p>
      <w:pPr>
        <w:spacing w:after="0"/>
        <w:ind w:left="0"/>
        <w:jc w:val="both"/>
      </w:pPr>
      <w:r>
        <w:rPr>
          <w:rFonts w:ascii="Times New Roman"/>
          <w:b w:val="false"/>
          <w:i w:val="false"/>
          <w:color w:val="000000"/>
          <w:sz w:val="28"/>
        </w:rPr>
        <w:t>
      2) специальная комиссия – комиссия, создаваемая решением акима Мамлютского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9"/>
    <w:bookmarkStart w:name="z23"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4"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Мамлютского района Северо-Казахстанской области";</w:t>
      </w:r>
    </w:p>
    <w:bookmarkEnd w:id="11"/>
    <w:bookmarkStart w:name="z25"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6"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7"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8"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9"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0"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1"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8"/>
    <w:bookmarkStart w:name="z32"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3" w:id="20"/>
    <w:p>
      <w:pPr>
        <w:spacing w:after="0"/>
        <w:ind w:left="0"/>
        <w:jc w:val="both"/>
      </w:pPr>
      <w:r>
        <w:rPr>
          <w:rFonts w:ascii="Times New Roman"/>
          <w:b w:val="false"/>
          <w:i w:val="false"/>
          <w:color w:val="000000"/>
          <w:sz w:val="28"/>
        </w:rPr>
        <w:t>
      13)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20"/>
    <w:bookmarkStart w:name="z34" w:id="21"/>
    <w:p>
      <w:pPr>
        <w:spacing w:after="0"/>
        <w:ind w:left="0"/>
        <w:jc w:val="both"/>
      </w:pPr>
      <w:r>
        <w:rPr>
          <w:rFonts w:ascii="Times New Roman"/>
          <w:b w:val="false"/>
          <w:i w:val="false"/>
          <w:color w:val="000000"/>
          <w:sz w:val="28"/>
        </w:rPr>
        <w:t>
      14)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1"/>
    <w:bookmarkStart w:name="z35" w:id="22"/>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2"/>
    <w:bookmarkStart w:name="z36" w:id="23"/>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зарегистрированных и проживающих на территории Мамлютского района Северо-Казахстанской области.</w:t>
      </w:r>
    </w:p>
    <w:bookmarkEnd w:id="23"/>
    <w:bookmarkStart w:name="z37" w:id="24"/>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w:t>
      </w:r>
      <w:r>
        <w:rPr>
          <w:rFonts w:ascii="Times New Roman"/>
          <w:b w:val="false"/>
          <w:i w:val="false"/>
          <w:color w:val="000000"/>
          <w:sz w:val="28"/>
        </w:rPr>
        <w:t>Правилами</w:t>
      </w:r>
      <w:r>
        <w:rPr>
          <w:rFonts w:ascii="Times New Roman"/>
          <w:b w:val="false"/>
          <w:i w:val="false"/>
          <w:color w:val="000000"/>
          <w:sz w:val="28"/>
        </w:rPr>
        <w:t>.</w:t>
      </w:r>
    </w:p>
    <w:bookmarkEnd w:id="24"/>
    <w:bookmarkStart w:name="z38" w:id="25"/>
    <w:p>
      <w:pPr>
        <w:spacing w:after="0"/>
        <w:ind w:left="0"/>
        <w:jc w:val="both"/>
      </w:pPr>
      <w:r>
        <w:rPr>
          <w:rFonts w:ascii="Times New Roman"/>
          <w:b w:val="false"/>
          <w:i w:val="false"/>
          <w:color w:val="000000"/>
          <w:sz w:val="28"/>
        </w:rPr>
        <w:t>
      5. Социальная помощь предоставляется единовременно и периодически (ежемесячно, ежеквартально, один раз в год), осуществляется с месяца обращения.</w:t>
      </w:r>
    </w:p>
    <w:bookmarkEnd w:id="25"/>
    <w:bookmarkStart w:name="z39" w:id="26"/>
    <w:p>
      <w:pPr>
        <w:spacing w:after="0"/>
        <w:ind w:left="0"/>
        <w:jc w:val="left"/>
      </w:pPr>
      <w:r>
        <w:rPr>
          <w:rFonts w:ascii="Times New Roman"/>
          <w:b/>
          <w:i w:val="false"/>
          <w:color w:val="000000"/>
        </w:rPr>
        <w:t xml:space="preserve"> Глава 2. Порядок определения перечня отдельных категорий нуждающихся получателей и установления размеров социальной помощи</w:t>
      </w:r>
    </w:p>
    <w:bookmarkEnd w:id="26"/>
    <w:bookmarkStart w:name="z40" w:id="27"/>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местными исполнительными органами и утверждаются решениями местных представительных органов.</w:t>
      </w:r>
    </w:p>
    <w:bookmarkEnd w:id="27"/>
    <w:bookmarkStart w:name="z41" w:id="28"/>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8"/>
    <w:bookmarkStart w:name="z42" w:id="2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9"/>
    <w:bookmarkStart w:name="z43" w:id="3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0"/>
    <w:bookmarkStart w:name="z44" w:id="31"/>
    <w:p>
      <w:pPr>
        <w:spacing w:after="0"/>
        <w:ind w:left="0"/>
        <w:jc w:val="both"/>
      </w:pPr>
      <w:r>
        <w:rPr>
          <w:rFonts w:ascii="Times New Roman"/>
          <w:b w:val="false"/>
          <w:i w:val="false"/>
          <w:color w:val="000000"/>
          <w:sz w:val="28"/>
        </w:rPr>
        <w:t>
      3) наличие социально значимого заболевания;</w:t>
      </w:r>
    </w:p>
    <w:bookmarkEnd w:id="31"/>
    <w:bookmarkStart w:name="z45" w:id="3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32"/>
    <w:bookmarkStart w:name="z46" w:id="33"/>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3"/>
    <w:bookmarkStart w:name="z47" w:id="34"/>
    <w:p>
      <w:pPr>
        <w:spacing w:after="0"/>
        <w:ind w:left="0"/>
        <w:jc w:val="both"/>
      </w:pPr>
      <w:r>
        <w:rPr>
          <w:rFonts w:ascii="Times New Roman"/>
          <w:b w:val="false"/>
          <w:i w:val="false"/>
          <w:color w:val="000000"/>
          <w:sz w:val="28"/>
        </w:rPr>
        <w:t>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местными представительными органами.</w:t>
      </w:r>
    </w:p>
    <w:bookmarkEnd w:id="34"/>
    <w:bookmarkStart w:name="z48" w:id="35"/>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Мамлютского района Северо-Казахстанской области перечнем оснований для отнесения граждан к категории нуждающихся.</w:t>
      </w:r>
    </w:p>
    <w:bookmarkEnd w:id="35"/>
    <w:bookmarkStart w:name="z49" w:id="36"/>
    <w:p>
      <w:pPr>
        <w:spacing w:after="0"/>
        <w:ind w:left="0"/>
        <w:jc w:val="both"/>
      </w:pPr>
      <w:r>
        <w:rPr>
          <w:rFonts w:ascii="Times New Roman"/>
          <w:b w:val="false"/>
          <w:i w:val="false"/>
          <w:color w:val="000000"/>
          <w:sz w:val="28"/>
        </w:rPr>
        <w:t xml:space="preserve">
      7. Социальная помощь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настоящих Правил, оказывается не позднее шести месяцев со дня наступления указанных событий.</w:t>
      </w:r>
    </w:p>
    <w:bookmarkEnd w:id="36"/>
    <w:bookmarkStart w:name="z50" w:id="37"/>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37"/>
    <w:bookmarkStart w:name="z51" w:id="38"/>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8"/>
    <w:bookmarkStart w:name="z52" w:id="39"/>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 начальствующего и рядового состава Министерства внутренних дел бывшего Союза Советских Социалистических Республик (далее-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39"/>
    <w:bookmarkStart w:name="z53" w:id="40"/>
    <w:p>
      <w:pPr>
        <w:spacing w:after="0"/>
        <w:ind w:left="0"/>
        <w:jc w:val="both"/>
      </w:pPr>
      <w:r>
        <w:rPr>
          <w:rFonts w:ascii="Times New Roman"/>
          <w:b w:val="false"/>
          <w:i w:val="false"/>
          <w:color w:val="000000"/>
          <w:sz w:val="28"/>
        </w:rPr>
        <w:t>
      военнообязанным, призвавшиеся на учебные сборы и направлявшиеся в Афганистан в период ведения боевых действий - в размере 35 (тридцать пять) месячных расчетных показателей;</w:t>
      </w:r>
    </w:p>
    <w:bookmarkEnd w:id="40"/>
    <w:bookmarkStart w:name="z54" w:id="41"/>
    <w:p>
      <w:pPr>
        <w:spacing w:after="0"/>
        <w:ind w:left="0"/>
        <w:jc w:val="both"/>
      </w:pPr>
      <w:r>
        <w:rPr>
          <w:rFonts w:ascii="Times New Roman"/>
          <w:b w:val="false"/>
          <w:i w:val="false"/>
          <w:color w:val="000000"/>
          <w:sz w:val="28"/>
        </w:rPr>
        <w:t>
      военнослужащим автомобильных батальонов, направлявшиеся в Афганистан для доставки грузов в эту страну в период ведения боевых действий, военнослужащие летного состава, совершавшие вылеты на боевые задания в Афганистан с территории бывшего Союза ССР - в размере 35 (тридцать пять) месячных расчетных показателей;</w:t>
      </w:r>
    </w:p>
    <w:bookmarkEnd w:id="41"/>
    <w:bookmarkStart w:name="z55" w:id="42"/>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получившие ранения, контузии или увечья либо награжденные орденами и медалями бывшего Союза ССР за участие в обеспечении боевых действий - в размере 35 (тридцать пять) месячных расчетных показателей;</w:t>
      </w:r>
    </w:p>
    <w:bookmarkEnd w:id="42"/>
    <w:bookmarkStart w:name="z56" w:id="4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3"/>
    <w:bookmarkStart w:name="z57" w:id="44"/>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4"/>
    <w:bookmarkStart w:name="z58" w:id="45"/>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5"/>
    <w:bookmarkStart w:name="z59" w:id="46"/>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6"/>
    <w:bookmarkStart w:name="z60" w:id="47"/>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7"/>
    <w:bookmarkStart w:name="z61" w:id="4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48"/>
    <w:bookmarkStart w:name="z62" w:id="49"/>
    <w:p>
      <w:pPr>
        <w:spacing w:after="0"/>
        <w:ind w:left="0"/>
        <w:jc w:val="both"/>
      </w:pPr>
      <w:r>
        <w:rPr>
          <w:rFonts w:ascii="Times New Roman"/>
          <w:b w:val="false"/>
          <w:i w:val="false"/>
          <w:color w:val="000000"/>
          <w:sz w:val="28"/>
        </w:rPr>
        <w:t>
      2) Международный женский день – 8 марта:</w:t>
      </w:r>
    </w:p>
    <w:bookmarkEnd w:id="49"/>
    <w:bookmarkStart w:name="z63" w:id="50"/>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0"/>
    <w:bookmarkStart w:name="z64" w:id="51"/>
    <w:p>
      <w:pPr>
        <w:spacing w:after="0"/>
        <w:ind w:left="0"/>
        <w:jc w:val="both"/>
      </w:pPr>
      <w:r>
        <w:rPr>
          <w:rFonts w:ascii="Times New Roman"/>
          <w:b w:val="false"/>
          <w:i w:val="false"/>
          <w:color w:val="000000"/>
          <w:sz w:val="28"/>
        </w:rPr>
        <w:t>
      многодетным семьям, имеющим в своем составе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 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1"/>
    <w:bookmarkStart w:name="z65" w:id="52"/>
    <w:p>
      <w:pPr>
        <w:spacing w:after="0"/>
        <w:ind w:left="0"/>
        <w:jc w:val="both"/>
      </w:pPr>
      <w:r>
        <w:rPr>
          <w:rFonts w:ascii="Times New Roman"/>
          <w:b w:val="false"/>
          <w:i w:val="false"/>
          <w:color w:val="000000"/>
          <w:sz w:val="28"/>
        </w:rPr>
        <w:t>
      3) День памяти о чернобыльской катастрофе- 26 апреля:</w:t>
      </w:r>
    </w:p>
    <w:bookmarkEnd w:id="52"/>
    <w:bookmarkStart w:name="z66" w:id="5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в размере 35 (тридцать пять) месячных расчетных показателей;</w:t>
      </w:r>
    </w:p>
    <w:bookmarkEnd w:id="53"/>
    <w:bookmarkStart w:name="z67" w:id="5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4"/>
    <w:bookmarkStart w:name="z68" w:id="5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35 (тридцать пять) месячных расчетных показателей;</w:t>
      </w:r>
    </w:p>
    <w:bookmarkEnd w:id="55"/>
    <w:bookmarkStart w:name="z69" w:id="56"/>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6"/>
    <w:bookmarkStart w:name="z70" w:id="57"/>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7"/>
    <w:bookmarkStart w:name="z71" w:id="58"/>
    <w:p>
      <w:pPr>
        <w:spacing w:after="0"/>
        <w:ind w:left="0"/>
        <w:jc w:val="both"/>
      </w:pPr>
      <w:r>
        <w:rPr>
          <w:rFonts w:ascii="Times New Roman"/>
          <w:b w:val="false"/>
          <w:i w:val="false"/>
          <w:color w:val="000000"/>
          <w:sz w:val="28"/>
        </w:rPr>
        <w:t>
      4) День защитника Отечества - 7 мая:</w:t>
      </w:r>
    </w:p>
    <w:bookmarkEnd w:id="58"/>
    <w:bookmarkStart w:name="z72" w:id="59"/>
    <w:p>
      <w:pPr>
        <w:spacing w:after="0"/>
        <w:ind w:left="0"/>
        <w:jc w:val="both"/>
      </w:pPr>
      <w:r>
        <w:rPr>
          <w:rFonts w:ascii="Times New Roman"/>
          <w:b w:val="false"/>
          <w:i w:val="false"/>
          <w:color w:val="000000"/>
          <w:sz w:val="28"/>
        </w:rPr>
        <w:t>
      семьям военнослужащих, лицам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социалистических республик (далее -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59"/>
    <w:bookmarkStart w:name="z73" w:id="60"/>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0"/>
    <w:bookmarkStart w:name="z74" w:id="61"/>
    <w:p>
      <w:pPr>
        <w:spacing w:after="0"/>
        <w:ind w:left="0"/>
        <w:jc w:val="both"/>
      </w:pPr>
      <w:r>
        <w:rPr>
          <w:rFonts w:ascii="Times New Roman"/>
          <w:b w:val="false"/>
          <w:i w:val="false"/>
          <w:color w:val="000000"/>
          <w:sz w:val="28"/>
        </w:rPr>
        <w:t>
      5) День Победы - 9 мая:</w:t>
      </w:r>
    </w:p>
    <w:bookmarkEnd w:id="61"/>
    <w:bookmarkStart w:name="z75" w:id="62"/>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Советских Социалистических Республик (далее – Союза ССР), партизаны и подпольщики Великой Отечественной войны- в размере 382 (триста восемьдесят два) месячных расчетных показателя;</w:t>
      </w:r>
    </w:p>
    <w:bookmarkEnd w:id="62"/>
    <w:bookmarkStart w:name="z76" w:id="63"/>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военнослужащие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382 (триста восемьдесят два) месячных расчетных показателя;</w:t>
      </w:r>
    </w:p>
    <w:bookmarkEnd w:id="63"/>
    <w:bookmarkStart w:name="z77" w:id="64"/>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проходившие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4"/>
    <w:bookmarkStart w:name="z78" w:id="65"/>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5"/>
    <w:bookmarkStart w:name="z79" w:id="66"/>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6"/>
    <w:bookmarkStart w:name="z80" w:id="67"/>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7"/>
    <w:bookmarkStart w:name="z81" w:id="68"/>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68"/>
    <w:bookmarkStart w:name="z82" w:id="69"/>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 в размере 16 (шестнадцать) месячных расчетных показателей;</w:t>
      </w:r>
    </w:p>
    <w:bookmarkEnd w:id="69"/>
    <w:bookmarkStart w:name="z83" w:id="70"/>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0"/>
    <w:bookmarkStart w:name="z84" w:id="7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1"/>
    <w:bookmarkStart w:name="z85" w:id="72"/>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2"/>
    <w:bookmarkStart w:name="z86" w:id="73"/>
    <w:p>
      <w:pPr>
        <w:spacing w:after="0"/>
        <w:ind w:left="0"/>
        <w:jc w:val="both"/>
      </w:pPr>
      <w:r>
        <w:rPr>
          <w:rFonts w:ascii="Times New Roman"/>
          <w:b w:val="false"/>
          <w:i w:val="false"/>
          <w:color w:val="000000"/>
          <w:sz w:val="28"/>
        </w:rPr>
        <w:t xml:space="preserve">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 в размере 16 (шестнадцать) месячных расчетных показателей; </w:t>
      </w:r>
    </w:p>
    <w:bookmarkEnd w:id="73"/>
    <w:bookmarkStart w:name="z87" w:id="74"/>
    <w:p>
      <w:pPr>
        <w:spacing w:after="0"/>
        <w:ind w:left="0"/>
        <w:jc w:val="both"/>
      </w:pPr>
      <w:r>
        <w:rPr>
          <w:rFonts w:ascii="Times New Roman"/>
          <w:b w:val="false"/>
          <w:i w:val="false"/>
          <w:color w:val="000000"/>
          <w:sz w:val="28"/>
        </w:rPr>
        <w:t>
      супругам (супруг)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8 (восемь) месячных расчетных показателей;</w:t>
      </w:r>
    </w:p>
    <w:bookmarkEnd w:id="74"/>
    <w:bookmarkStart w:name="z88" w:id="75"/>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 восемь) месячных расчетных показателей;</w:t>
      </w:r>
    </w:p>
    <w:bookmarkEnd w:id="75"/>
    <w:bookmarkStart w:name="z89" w:id="76"/>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награждҰнные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6"/>
    <w:bookmarkStart w:name="z90" w:id="77"/>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7"/>
    <w:bookmarkStart w:name="z91" w:id="78"/>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Советских Социалистических Республик (далее – Союза ССР), в настоящее время являющиеся гражданами Республики Казахстан - в размере 15 (пятнадцать) месячных расчетных показателей;</w:t>
      </w:r>
    </w:p>
    <w:bookmarkEnd w:id="78"/>
    <w:bookmarkStart w:name="z92" w:id="79"/>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случаях:</w:t>
      </w:r>
    </w:p>
    <w:bookmarkEnd w:id="79"/>
    <w:bookmarkStart w:name="z93" w:id="80"/>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 - в размере 15 (пятнадцать) месячных расчетных показателей;</w:t>
      </w:r>
    </w:p>
    <w:bookmarkEnd w:id="80"/>
    <w:bookmarkStart w:name="z94" w:id="81"/>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 - в размере 15 (пятнадцать) месячных расчетных показателей;</w:t>
      </w:r>
    </w:p>
    <w:bookmarkEnd w:id="81"/>
    <w:bookmarkStart w:name="z95" w:id="82"/>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 - в размере 15 (пятнадцать) месячных расчетных показателей;</w:t>
      </w:r>
    </w:p>
    <w:bookmarkEnd w:id="82"/>
    <w:bookmarkStart w:name="z96" w:id="83"/>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Союза ССР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 - в размере 15 (пятнадцать) месячных расчетных показателей;</w:t>
      </w:r>
    </w:p>
    <w:bookmarkEnd w:id="83"/>
    <w:bookmarkStart w:name="z97" w:id="84"/>
    <w:p>
      <w:pPr>
        <w:spacing w:after="0"/>
        <w:ind w:left="0"/>
        <w:jc w:val="both"/>
      </w:pPr>
      <w:r>
        <w:rPr>
          <w:rFonts w:ascii="Times New Roman"/>
          <w:b w:val="false"/>
          <w:i w:val="false"/>
          <w:color w:val="000000"/>
          <w:sz w:val="28"/>
        </w:rPr>
        <w:t>
      лицам, подвергшиеся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4"/>
    <w:bookmarkStart w:name="z98" w:id="85"/>
    <w:p>
      <w:pPr>
        <w:spacing w:after="0"/>
        <w:ind w:left="0"/>
        <w:jc w:val="both"/>
      </w:pPr>
      <w:r>
        <w:rPr>
          <w:rFonts w:ascii="Times New Roman"/>
          <w:b w:val="false"/>
          <w:i w:val="false"/>
          <w:color w:val="000000"/>
          <w:sz w:val="28"/>
        </w:rPr>
        <w:t>
      дети жертв политических репрессий, находившиеся вместе с родителями или заменявшими их лицами в местах лишения свободы, в ссылке, высылке или на специальном поселении, а также дети жертв политических репрессий, не достигшим восемнадцатилетнего возраста на момент репрессии и в результате ее применения оставшиеся без попечения родителей или одного из них – в размере – 10 (десять) месячных расчетных показателей;</w:t>
      </w:r>
    </w:p>
    <w:bookmarkEnd w:id="85"/>
    <w:bookmarkStart w:name="z99" w:id="86"/>
    <w:p>
      <w:pPr>
        <w:spacing w:after="0"/>
        <w:ind w:left="0"/>
        <w:jc w:val="both"/>
      </w:pPr>
      <w:r>
        <w:rPr>
          <w:rFonts w:ascii="Times New Roman"/>
          <w:b w:val="false"/>
          <w:i w:val="false"/>
          <w:color w:val="000000"/>
          <w:sz w:val="28"/>
        </w:rPr>
        <w:t>
      7) День защиты детей - 1 июня.</w:t>
      </w:r>
    </w:p>
    <w:bookmarkEnd w:id="86"/>
    <w:bookmarkStart w:name="z100" w:id="87"/>
    <w:p>
      <w:pPr>
        <w:spacing w:after="0"/>
        <w:ind w:left="0"/>
        <w:jc w:val="both"/>
      </w:pPr>
      <w:r>
        <w:rPr>
          <w:rFonts w:ascii="Times New Roman"/>
          <w:b w:val="false"/>
          <w:i w:val="false"/>
          <w:color w:val="000000"/>
          <w:sz w:val="28"/>
        </w:rPr>
        <w:t>
      Дети с инвалидностью:</w:t>
      </w:r>
    </w:p>
    <w:bookmarkEnd w:id="87"/>
    <w:bookmarkStart w:name="z101" w:id="88"/>
    <w:p>
      <w:pPr>
        <w:spacing w:after="0"/>
        <w:ind w:left="0"/>
        <w:jc w:val="both"/>
      </w:pPr>
      <w:r>
        <w:rPr>
          <w:rFonts w:ascii="Times New Roman"/>
          <w:b w:val="false"/>
          <w:i w:val="false"/>
          <w:color w:val="000000"/>
          <w:sz w:val="28"/>
        </w:rPr>
        <w:t>
      детям с инвалидностью до семи лет в размере – 5 (пять) месячных расчетных показателей;</w:t>
      </w:r>
    </w:p>
    <w:bookmarkEnd w:id="88"/>
    <w:bookmarkStart w:name="z102" w:id="89"/>
    <w:p>
      <w:pPr>
        <w:spacing w:after="0"/>
        <w:ind w:left="0"/>
        <w:jc w:val="both"/>
      </w:pPr>
      <w:r>
        <w:rPr>
          <w:rFonts w:ascii="Times New Roman"/>
          <w:b w:val="false"/>
          <w:i w:val="false"/>
          <w:color w:val="000000"/>
          <w:sz w:val="28"/>
        </w:rPr>
        <w:t>
      детям с инвалидностью с семи до восемнадцати лет первой группы в размере – 5 (пять) месячных расчетных показателей;</w:t>
      </w:r>
    </w:p>
    <w:bookmarkEnd w:id="89"/>
    <w:bookmarkStart w:name="z103" w:id="90"/>
    <w:p>
      <w:pPr>
        <w:spacing w:after="0"/>
        <w:ind w:left="0"/>
        <w:jc w:val="both"/>
      </w:pPr>
      <w:r>
        <w:rPr>
          <w:rFonts w:ascii="Times New Roman"/>
          <w:b w:val="false"/>
          <w:i w:val="false"/>
          <w:color w:val="000000"/>
          <w:sz w:val="28"/>
        </w:rPr>
        <w:t>
      детям с инвалидностью с семи до восемнадцати лет второй группы в размере – 5 (пять) месячных расчетных показателей;</w:t>
      </w:r>
    </w:p>
    <w:bookmarkEnd w:id="90"/>
    <w:bookmarkStart w:name="z104" w:id="91"/>
    <w:p>
      <w:pPr>
        <w:spacing w:after="0"/>
        <w:ind w:left="0"/>
        <w:jc w:val="both"/>
      </w:pPr>
      <w:r>
        <w:rPr>
          <w:rFonts w:ascii="Times New Roman"/>
          <w:b w:val="false"/>
          <w:i w:val="false"/>
          <w:color w:val="000000"/>
          <w:sz w:val="28"/>
        </w:rPr>
        <w:t>
      детям с инвалидностью с семи до восемнадцати лет третьей группы; в размере – 5 (пять) месячных расчетных показателей;</w:t>
      </w:r>
    </w:p>
    <w:bookmarkEnd w:id="91"/>
    <w:bookmarkStart w:name="z105" w:id="92"/>
    <w:p>
      <w:pPr>
        <w:spacing w:after="0"/>
        <w:ind w:left="0"/>
        <w:jc w:val="both"/>
      </w:pPr>
      <w:r>
        <w:rPr>
          <w:rFonts w:ascii="Times New Roman"/>
          <w:b w:val="false"/>
          <w:i w:val="false"/>
          <w:color w:val="000000"/>
          <w:sz w:val="28"/>
        </w:rPr>
        <w:t>
      8) День Независимости - 16 декабря:</w:t>
      </w:r>
    </w:p>
    <w:bookmarkEnd w:id="92"/>
    <w:bookmarkStart w:name="z106" w:id="93"/>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месячный расчҰтный показатель.</w:t>
      </w:r>
    </w:p>
    <w:bookmarkEnd w:id="93"/>
    <w:bookmarkStart w:name="z107" w:id="94"/>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выплачивается только по одному основанию.</w:t>
      </w:r>
    </w:p>
    <w:bookmarkEnd w:id="94"/>
    <w:bookmarkStart w:name="z108" w:id="95"/>
    <w:p>
      <w:pPr>
        <w:spacing w:after="0"/>
        <w:ind w:left="0"/>
        <w:jc w:val="both"/>
      </w:pPr>
      <w:r>
        <w:rPr>
          <w:rFonts w:ascii="Times New Roman"/>
          <w:b w:val="false"/>
          <w:i w:val="false"/>
          <w:color w:val="000000"/>
          <w:sz w:val="28"/>
        </w:rPr>
        <w:t>
      10. Социальная помощь оказывается без учета среднедушевого дохода следующим отдельным категориям нуждающихся граждан:</w:t>
      </w:r>
    </w:p>
    <w:bookmarkEnd w:id="95"/>
    <w:bookmarkStart w:name="z109" w:id="96"/>
    <w:p>
      <w:pPr>
        <w:spacing w:after="0"/>
        <w:ind w:left="0"/>
        <w:jc w:val="both"/>
      </w:pPr>
      <w:r>
        <w:rPr>
          <w:rFonts w:ascii="Times New Roman"/>
          <w:b w:val="false"/>
          <w:i w:val="false"/>
          <w:color w:val="000000"/>
          <w:sz w:val="28"/>
        </w:rPr>
        <w:t>
      1) гражданам (семьям), в случае причинении ущерба гражданам (семьям) либо их имуществу вследствие стихийного бедствия, единовременно, в размере до 100 (ста) месячных расчетных показателей, одному из собственников жилья (жилого строения), срок оказания социальной помощи не позднее шести месяцев со дня наступления трудной жизненной ситуации;</w:t>
      </w:r>
    </w:p>
    <w:bookmarkEnd w:id="96"/>
    <w:bookmarkStart w:name="z110" w:id="97"/>
    <w:p>
      <w:pPr>
        <w:spacing w:after="0"/>
        <w:ind w:left="0"/>
        <w:jc w:val="both"/>
      </w:pPr>
      <w:r>
        <w:rPr>
          <w:rFonts w:ascii="Times New Roman"/>
          <w:b w:val="false"/>
          <w:i w:val="false"/>
          <w:color w:val="000000"/>
          <w:sz w:val="28"/>
        </w:rPr>
        <w:t>
      2) гражданам (семьям), в случае причинении ущерба гражданам (семьям) либо их имуществу вследствие пожара, единовременно, в размере до 200 (двести) месячных расчетных показателей, одному из собственников жилья (жилого строения), срок оказания социальной помощи не позднее шести месяцев со дня наступления трудной жизненной ситуации;</w:t>
      </w:r>
    </w:p>
    <w:bookmarkEnd w:id="97"/>
    <w:bookmarkStart w:name="z111" w:id="98"/>
    <w:p>
      <w:pPr>
        <w:spacing w:after="0"/>
        <w:ind w:left="0"/>
        <w:jc w:val="both"/>
      </w:pPr>
      <w:r>
        <w:rPr>
          <w:rFonts w:ascii="Times New Roman"/>
          <w:b w:val="false"/>
          <w:i w:val="false"/>
          <w:color w:val="000000"/>
          <w:sz w:val="28"/>
        </w:rPr>
        <w:t>
      3) гражданам, больным туберкулезом и находящимся на амбулаторном лечении на основании списков, предоставляемых Коммунальным государственным предприятием на праве хозяйственного ведения "Мамлютская районная больница" коммунального государственного учреждения "Управления здравоохранения акимата Северо-Казахстанской области", на дополнительное питание – ежемесячно в размере 6 (шесть ) месячных расчҰтных показателей.</w:t>
      </w:r>
    </w:p>
    <w:bookmarkEnd w:id="98"/>
    <w:bookmarkStart w:name="z112" w:id="99"/>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2 (двух) кратном размере величины прожиточного минимуму, устанавливаемого на соответствующий финансовый год законом о республиканском бюджете;</w:t>
      </w:r>
    </w:p>
    <w:bookmarkEnd w:id="99"/>
    <w:bookmarkStart w:name="z113" w:id="100"/>
    <w:p>
      <w:pPr>
        <w:spacing w:after="0"/>
        <w:ind w:left="0"/>
        <w:jc w:val="both"/>
      </w:pPr>
      <w:r>
        <w:rPr>
          <w:rFonts w:ascii="Times New Roman"/>
          <w:b w:val="false"/>
          <w:i w:val="false"/>
          <w:color w:val="000000"/>
          <w:sz w:val="28"/>
        </w:rPr>
        <w:t xml:space="preserve">
      5)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(десяти) месячных расчетных показателей.</w:t>
      </w:r>
    </w:p>
    <w:bookmarkEnd w:id="100"/>
    <w:bookmarkStart w:name="z114" w:id="101"/>
    <w:p>
      <w:pPr>
        <w:spacing w:after="0"/>
        <w:ind w:left="0"/>
        <w:jc w:val="both"/>
      </w:pPr>
      <w:r>
        <w:rPr>
          <w:rFonts w:ascii="Times New Roman"/>
          <w:b w:val="false"/>
          <w:i w:val="false"/>
          <w:color w:val="000000"/>
          <w:sz w:val="28"/>
        </w:rPr>
        <w:t>
      6) одному из законных представителей, сопровождающему ребенка с инвалидностью до 7 лет, с семи до восемнадцати лет первой, второй, третьей групп 1 раз в год в размере фактических затрат за проживание и питание, за исключением лечебных процедур , но не более 50 (пятидесяти) месячных расчетных показателей с предоставлением документа, выданный санаторно-курортной организацией.</w:t>
      </w:r>
    </w:p>
    <w:bookmarkEnd w:id="101"/>
    <w:bookmarkStart w:name="z115" w:id="102"/>
    <w:p>
      <w:pPr>
        <w:spacing w:after="0"/>
        <w:ind w:left="0"/>
        <w:jc w:val="both"/>
      </w:pPr>
      <w:r>
        <w:rPr>
          <w:rFonts w:ascii="Times New Roman"/>
          <w:b w:val="false"/>
          <w:i w:val="false"/>
          <w:color w:val="000000"/>
          <w:sz w:val="28"/>
        </w:rPr>
        <w:t>
      7) социальная помощь в виде денежной помощи:</w:t>
      </w:r>
    </w:p>
    <w:bookmarkEnd w:id="102"/>
    <w:bookmarkStart w:name="z116" w:id="103"/>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Республики Казахстан "О ветеранах" (далее -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(пятидесяти)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3"/>
    <w:bookmarkStart w:name="z117" w:id="104"/>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пострадавшим в зоне Семипалатинского ядерного полигона,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4"/>
    <w:bookmarkStart w:name="z118" w:id="105"/>
    <w:p>
      <w:pPr>
        <w:spacing w:after="0"/>
        <w:ind w:left="0"/>
        <w:jc w:val="both"/>
      </w:pPr>
      <w:r>
        <w:rPr>
          <w:rFonts w:ascii="Times New Roman"/>
          <w:b w:val="false"/>
          <w:i w:val="false"/>
          <w:color w:val="000000"/>
          <w:sz w:val="28"/>
        </w:rPr>
        <w:t>
      -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05"/>
    <w:bookmarkStart w:name="z119" w:id="106"/>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а так же детям с инвалидностью до 7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санаторно-курортное лечение в санаториях (профилакториях) Республики Казахстан согласно рекомендациям медицинской организации по месту жительства заявителя.</w:t>
      </w:r>
    </w:p>
    <w:bookmarkEnd w:id="106"/>
    <w:bookmarkStart w:name="z120" w:id="107"/>
    <w:p>
      <w:pPr>
        <w:spacing w:after="0"/>
        <w:ind w:left="0"/>
        <w:jc w:val="both"/>
      </w:pPr>
      <w:r>
        <w:rPr>
          <w:rFonts w:ascii="Times New Roman"/>
          <w:b w:val="false"/>
          <w:i w:val="false"/>
          <w:color w:val="000000"/>
          <w:sz w:val="28"/>
        </w:rPr>
        <w:t>
      Социальная помощь предоставляется один раз в год в размере фактической стоимости санаторно-курортного лечения, но не более 50 (пятидесяти) месячных расчетных показателей, после прохождения санаторно-курортного лечения на основании заявления и документов, подтверждающих получение и оплату санаторно-курортных услуг (счет-фактуры, документа об оплате), а также выписки из санаторно-курортной карты.</w:t>
      </w:r>
    </w:p>
    <w:bookmarkEnd w:id="107"/>
    <w:bookmarkStart w:name="z121" w:id="108"/>
    <w:p>
      <w:pPr>
        <w:spacing w:after="0"/>
        <w:ind w:left="0"/>
        <w:jc w:val="both"/>
      </w:pPr>
      <w:r>
        <w:rPr>
          <w:rFonts w:ascii="Times New Roman"/>
          <w:b w:val="false"/>
          <w:i w:val="false"/>
          <w:color w:val="000000"/>
          <w:sz w:val="28"/>
        </w:rPr>
        <w:t xml:space="preserve">
      -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08"/>
    <w:bookmarkStart w:name="z122" w:id="109"/>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7) настоящего пункта проведение обследований материально-бытового положения лица (семьи) не требуется.</w:t>
      </w:r>
    </w:p>
    <w:bookmarkEnd w:id="109"/>
    <w:bookmarkStart w:name="z123" w:id="110"/>
    <w:p>
      <w:pPr>
        <w:spacing w:after="0"/>
        <w:ind w:left="0"/>
        <w:jc w:val="both"/>
      </w:pPr>
      <w:r>
        <w:rPr>
          <w:rFonts w:ascii="Times New Roman"/>
          <w:b w:val="false"/>
          <w:i w:val="false"/>
          <w:color w:val="000000"/>
          <w:sz w:val="28"/>
        </w:rPr>
        <w:t xml:space="preserve">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 </w:t>
      </w:r>
    </w:p>
    <w:bookmarkEnd w:id="110"/>
    <w:bookmarkStart w:name="z124" w:id="111"/>
    <w:p>
      <w:pPr>
        <w:spacing w:after="0"/>
        <w:ind w:left="0"/>
        <w:jc w:val="both"/>
      </w:pPr>
      <w:r>
        <w:rPr>
          <w:rFonts w:ascii="Times New Roman"/>
          <w:b w:val="false"/>
          <w:i w:val="false"/>
          <w:color w:val="000000"/>
          <w:sz w:val="28"/>
        </w:rPr>
        <w:t>
      1) лицам, имеющим социально значимые заболевания, 1 раз в год.</w:t>
      </w:r>
    </w:p>
    <w:bookmarkEnd w:id="111"/>
    <w:bookmarkStart w:name="z125" w:id="112"/>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2"/>
    <w:bookmarkStart w:name="z126" w:id="113"/>
    <w:p>
      <w:pPr>
        <w:spacing w:after="0"/>
        <w:ind w:left="0"/>
        <w:jc w:val="both"/>
      </w:pPr>
      <w:r>
        <w:rPr>
          <w:rFonts w:ascii="Times New Roman"/>
          <w:b w:val="false"/>
          <w:i w:val="false"/>
          <w:color w:val="000000"/>
          <w:sz w:val="28"/>
        </w:rPr>
        <w:t xml:space="preserve">
      12. При этом совокупный доход рассчитывается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утверждҰнным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3"/>
    <w:bookmarkStart w:name="z127" w:id="114"/>
    <w:p>
      <w:pPr>
        <w:spacing w:after="0"/>
        <w:ind w:left="0"/>
        <w:jc w:val="both"/>
      </w:pPr>
      <w:r>
        <w:rPr>
          <w:rFonts w:ascii="Times New Roman"/>
          <w:b w:val="false"/>
          <w:i w:val="false"/>
          <w:color w:val="000000"/>
          <w:sz w:val="28"/>
        </w:rPr>
        <w:t>
      13.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4"/>
    <w:bookmarkStart w:name="z128" w:id="115"/>
    <w:p>
      <w:pPr>
        <w:spacing w:after="0"/>
        <w:ind w:left="0"/>
        <w:jc w:val="left"/>
      </w:pPr>
      <w:r>
        <w:rPr>
          <w:rFonts w:ascii="Times New Roman"/>
          <w:b/>
          <w:i w:val="false"/>
          <w:color w:val="000000"/>
        </w:rPr>
        <w:t xml:space="preserve"> Глава 3. Порядок оказания социальной помощи</w:t>
      </w:r>
    </w:p>
    <w:bookmarkEnd w:id="115"/>
    <w:bookmarkStart w:name="z129" w:id="116"/>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116"/>
    <w:bookmarkStart w:name="z130" w:id="11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7"/>
    <w:bookmarkStart w:name="z131" w:id="11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цифровых систем уполномоченного государственного органа.</w:t>
      </w:r>
    </w:p>
    <w:bookmarkEnd w:id="118"/>
    <w:bookmarkStart w:name="z132" w:id="119"/>
    <w:p>
      <w:pPr>
        <w:spacing w:after="0"/>
        <w:ind w:left="0"/>
        <w:jc w:val="both"/>
      </w:pPr>
      <w:r>
        <w:rPr>
          <w:rFonts w:ascii="Times New Roman"/>
          <w:b w:val="false"/>
          <w:i w:val="false"/>
          <w:color w:val="000000"/>
          <w:sz w:val="28"/>
        </w:rPr>
        <w:t xml:space="preserve">
       15.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города,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9"/>
    <w:bookmarkStart w:name="z133" w:id="120"/>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цифровые системы государственных органов и (или) организаций через шлюз "цифрового правительства"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0"/>
    <w:bookmarkStart w:name="z134" w:id="121"/>
    <w:p>
      <w:pPr>
        <w:spacing w:after="0"/>
        <w:ind w:left="0"/>
        <w:jc w:val="both"/>
      </w:pPr>
      <w:r>
        <w:rPr>
          <w:rFonts w:ascii="Times New Roman"/>
          <w:b w:val="false"/>
          <w:i w:val="false"/>
          <w:color w:val="000000"/>
          <w:sz w:val="28"/>
        </w:rPr>
        <w:t>
      При несоответствии (отсутствии) сведений в цифровых системах заявителем к заявлению прилагаются следующие документы:</w:t>
      </w:r>
    </w:p>
    <w:bookmarkEnd w:id="121"/>
    <w:bookmarkStart w:name="z135" w:id="12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2"/>
    <w:bookmarkStart w:name="z136" w:id="12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3"/>
    <w:bookmarkStart w:name="z137" w:id="124"/>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4"/>
    <w:bookmarkStart w:name="z138" w:id="125"/>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25"/>
    <w:bookmarkStart w:name="z139" w:id="126"/>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26"/>
    <w:bookmarkStart w:name="z140" w:id="127"/>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27"/>
    <w:bookmarkStart w:name="z141" w:id="128"/>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28"/>
    <w:bookmarkStart w:name="z142" w:id="129"/>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29"/>
    <w:bookmarkStart w:name="z143" w:id="130"/>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цифровые системы государственных органов и (или) организаций для получения необходимых сведений осуществляется самим заявителем.</w:t>
      </w:r>
    </w:p>
    <w:bookmarkEnd w:id="130"/>
    <w:bookmarkStart w:name="z144" w:id="131"/>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цифровых систем государственных органов и (или) организаций.</w:t>
      </w:r>
    </w:p>
    <w:bookmarkEnd w:id="131"/>
    <w:bookmarkStart w:name="z145" w:id="132"/>
    <w:p>
      <w:pPr>
        <w:spacing w:after="0"/>
        <w:ind w:left="0"/>
        <w:jc w:val="both"/>
      </w:pPr>
      <w:r>
        <w:rPr>
          <w:rFonts w:ascii="Times New Roman"/>
          <w:b w:val="false"/>
          <w:i w:val="false"/>
          <w:color w:val="000000"/>
          <w:sz w:val="28"/>
        </w:rPr>
        <w:t>
      16.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2"/>
    <w:bookmarkStart w:name="z146" w:id="133"/>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подпункте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настоящих правил, уполномоченный орган по оказанию социальной помощи или акимы города,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3"/>
    <w:bookmarkStart w:name="z147" w:id="134"/>
    <w:p>
      <w:pPr>
        <w:spacing w:after="0"/>
        <w:ind w:left="0"/>
        <w:jc w:val="both"/>
      </w:pPr>
      <w:r>
        <w:rPr>
          <w:rFonts w:ascii="Times New Roman"/>
          <w:b w:val="false"/>
          <w:i w:val="false"/>
          <w:color w:val="000000"/>
          <w:sz w:val="28"/>
        </w:rPr>
        <w:t xml:space="preserve">
      17.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города, сельского округа.</w:t>
      </w:r>
    </w:p>
    <w:bookmarkEnd w:id="134"/>
    <w:bookmarkStart w:name="z148" w:id="135"/>
    <w:p>
      <w:pPr>
        <w:spacing w:after="0"/>
        <w:ind w:left="0"/>
        <w:jc w:val="both"/>
      </w:pPr>
      <w:r>
        <w:rPr>
          <w:rFonts w:ascii="Times New Roman"/>
          <w:b w:val="false"/>
          <w:i w:val="false"/>
          <w:color w:val="000000"/>
          <w:sz w:val="28"/>
        </w:rPr>
        <w:t>
      Аким города,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35"/>
    <w:bookmarkStart w:name="z149" w:id="136"/>
    <w:p>
      <w:pPr>
        <w:spacing w:after="0"/>
        <w:ind w:left="0"/>
        <w:jc w:val="both"/>
      </w:pPr>
      <w:r>
        <w:rPr>
          <w:rFonts w:ascii="Times New Roman"/>
          <w:b w:val="false"/>
          <w:i w:val="false"/>
          <w:color w:val="000000"/>
          <w:sz w:val="28"/>
        </w:rPr>
        <w:t>
      18.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36"/>
    <w:bookmarkStart w:name="z150" w:id="137"/>
    <w:p>
      <w:pPr>
        <w:spacing w:after="0"/>
        <w:ind w:left="0"/>
        <w:jc w:val="both"/>
      </w:pPr>
      <w:r>
        <w:rPr>
          <w:rFonts w:ascii="Times New Roman"/>
          <w:b w:val="false"/>
          <w:i w:val="false"/>
          <w:color w:val="000000"/>
          <w:sz w:val="28"/>
        </w:rPr>
        <w:t>
      19.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37"/>
    <w:bookmarkStart w:name="z151" w:id="138"/>
    <w:p>
      <w:pPr>
        <w:spacing w:after="0"/>
        <w:ind w:left="0"/>
        <w:jc w:val="both"/>
      </w:pPr>
      <w:r>
        <w:rPr>
          <w:rFonts w:ascii="Times New Roman"/>
          <w:b w:val="false"/>
          <w:i w:val="false"/>
          <w:color w:val="000000"/>
          <w:sz w:val="28"/>
        </w:rPr>
        <w:t>
      20. Уполномоченный орган по оказанию социальной помощи в течение 1 (один) рабочего дня со дня поступления документов от участковой комиссии или акима города,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38"/>
    <w:bookmarkStart w:name="z152" w:id="139"/>
    <w:p>
      <w:pPr>
        <w:spacing w:after="0"/>
        <w:ind w:left="0"/>
        <w:jc w:val="both"/>
      </w:pPr>
      <w:r>
        <w:rPr>
          <w:rFonts w:ascii="Times New Roman"/>
          <w:b w:val="false"/>
          <w:i w:val="false"/>
          <w:color w:val="000000"/>
          <w:sz w:val="28"/>
        </w:rPr>
        <w:t>
      21.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39"/>
    <w:bookmarkStart w:name="z153" w:id="140"/>
    <w:p>
      <w:pPr>
        <w:spacing w:after="0"/>
        <w:ind w:left="0"/>
        <w:jc w:val="both"/>
      </w:pPr>
      <w:r>
        <w:rPr>
          <w:rFonts w:ascii="Times New Roman"/>
          <w:b w:val="false"/>
          <w:i w:val="false"/>
          <w:color w:val="000000"/>
          <w:sz w:val="28"/>
        </w:rPr>
        <w:t>
      22.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0"/>
    <w:bookmarkStart w:name="z154" w:id="141"/>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города, сельского округа.</w:t>
      </w:r>
    </w:p>
    <w:bookmarkEnd w:id="141"/>
    <w:bookmarkStart w:name="z155" w:id="142"/>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2"/>
    <w:bookmarkStart w:name="z156" w:id="143"/>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3"/>
    <w:bookmarkStart w:name="z157" w:id="144"/>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44"/>
    <w:bookmarkStart w:name="z158" w:id="145"/>
    <w:p>
      <w:pPr>
        <w:spacing w:after="0"/>
        <w:ind w:left="0"/>
        <w:jc w:val="both"/>
      </w:pPr>
      <w:r>
        <w:rPr>
          <w:rFonts w:ascii="Times New Roman"/>
          <w:b w:val="false"/>
          <w:i w:val="false"/>
          <w:color w:val="000000"/>
          <w:sz w:val="28"/>
        </w:rPr>
        <w:t>
      использования цифровых систем;</w:t>
      </w:r>
    </w:p>
    <w:bookmarkEnd w:id="145"/>
    <w:bookmarkStart w:name="z159" w:id="146"/>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46"/>
    <w:bookmarkStart w:name="z160" w:id="147"/>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47"/>
    <w:bookmarkStart w:name="z161" w:id="148"/>
    <w:p>
      <w:pPr>
        <w:spacing w:after="0"/>
        <w:ind w:left="0"/>
        <w:jc w:val="both"/>
      </w:pPr>
      <w:r>
        <w:rPr>
          <w:rFonts w:ascii="Times New Roman"/>
          <w:b w:val="false"/>
          <w:i w:val="false"/>
          <w:color w:val="000000"/>
          <w:sz w:val="28"/>
        </w:rPr>
        <w:t>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w:t>
      </w:r>
    </w:p>
    <w:bookmarkEnd w:id="148"/>
    <w:bookmarkStart w:name="z162" w:id="149"/>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49"/>
    <w:bookmarkStart w:name="z163" w:id="150"/>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50"/>
    <w:bookmarkStart w:name="z164" w:id="151"/>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Типовым правилам.</w:t>
      </w:r>
    </w:p>
    <w:bookmarkEnd w:id="151"/>
    <w:bookmarkStart w:name="z165" w:id="152"/>
    <w:p>
      <w:pPr>
        <w:spacing w:after="0"/>
        <w:ind w:left="0"/>
        <w:jc w:val="both"/>
      </w:pPr>
      <w:r>
        <w:rPr>
          <w:rFonts w:ascii="Times New Roman"/>
          <w:b w:val="false"/>
          <w:i w:val="false"/>
          <w:color w:val="000000"/>
          <w:sz w:val="28"/>
        </w:rPr>
        <w:t xml:space="preserve">
      23.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52"/>
    <w:bookmarkStart w:name="z166" w:id="153"/>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53"/>
    <w:bookmarkStart w:name="z167" w:id="154"/>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54"/>
    <w:bookmarkStart w:name="z168" w:id="155"/>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5"/>
    <w:bookmarkStart w:name="z169" w:id="156"/>
    <w:p>
      <w:pPr>
        <w:spacing w:after="0"/>
        <w:ind w:left="0"/>
        <w:jc w:val="both"/>
      </w:pPr>
      <w:r>
        <w:rPr>
          <w:rFonts w:ascii="Times New Roman"/>
          <w:b w:val="false"/>
          <w:i w:val="false"/>
          <w:color w:val="000000"/>
          <w:sz w:val="28"/>
        </w:rPr>
        <w:t>
      24. Отказ в оказании социальной помощи осуществляется в случаях:</w:t>
      </w:r>
    </w:p>
    <w:bookmarkEnd w:id="156"/>
    <w:bookmarkStart w:name="z170" w:id="157"/>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57"/>
    <w:bookmarkStart w:name="z171" w:id="158"/>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58"/>
    <w:bookmarkStart w:name="z172" w:id="159"/>
    <w:p>
      <w:pPr>
        <w:spacing w:after="0"/>
        <w:ind w:left="0"/>
        <w:jc w:val="both"/>
      </w:pPr>
      <w:r>
        <w:rPr>
          <w:rFonts w:ascii="Times New Roman"/>
          <w:b w:val="false"/>
          <w:i w:val="false"/>
          <w:color w:val="000000"/>
          <w:sz w:val="28"/>
        </w:rPr>
        <w:t>
      3)превышения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59"/>
    <w:bookmarkStart w:name="z173" w:id="160"/>
    <w:p>
      <w:pPr>
        <w:spacing w:after="0"/>
        <w:ind w:left="0"/>
        <w:jc w:val="both"/>
      </w:pPr>
      <w:r>
        <w:rPr>
          <w:rFonts w:ascii="Times New Roman"/>
          <w:b w:val="false"/>
          <w:i w:val="false"/>
          <w:color w:val="000000"/>
          <w:sz w:val="28"/>
        </w:rPr>
        <w:t>
      4) получения из цифровой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0"/>
    <w:bookmarkStart w:name="z174" w:id="161"/>
    <w:p>
      <w:pPr>
        <w:spacing w:after="0"/>
        <w:ind w:left="0"/>
        <w:jc w:val="both"/>
      </w:pPr>
      <w:r>
        <w:rPr>
          <w:rFonts w:ascii="Times New Roman"/>
          <w:b w:val="false"/>
          <w:i w:val="false"/>
          <w:color w:val="000000"/>
          <w:sz w:val="28"/>
        </w:rPr>
        <w:t>
       25. Финансирование расходов на предоставление социальной помощи осуществляется в пределах средств, предусмотренных бюджетом Мамлютского района Северо-Казахстанской области на текущий финансовый год.</w:t>
      </w:r>
    </w:p>
    <w:bookmarkEnd w:id="161"/>
    <w:bookmarkStart w:name="z175" w:id="162"/>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2"/>
    <w:bookmarkStart w:name="z176" w:id="163"/>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3"/>
    <w:bookmarkStart w:name="z177" w:id="164"/>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64"/>
    <w:bookmarkStart w:name="z178" w:id="165"/>
    <w:p>
      <w:pPr>
        <w:spacing w:after="0"/>
        <w:ind w:left="0"/>
        <w:jc w:val="both"/>
      </w:pPr>
      <w:r>
        <w:rPr>
          <w:rFonts w:ascii="Times New Roman"/>
          <w:b w:val="false"/>
          <w:i w:val="false"/>
          <w:color w:val="000000"/>
          <w:sz w:val="28"/>
        </w:rPr>
        <w:t>
      26. Социальная помощь прекращается в случаях:</w:t>
      </w:r>
    </w:p>
    <w:bookmarkEnd w:id="165"/>
    <w:bookmarkStart w:name="z179" w:id="166"/>
    <w:p>
      <w:pPr>
        <w:spacing w:after="0"/>
        <w:ind w:left="0"/>
        <w:jc w:val="both"/>
      </w:pPr>
      <w:r>
        <w:rPr>
          <w:rFonts w:ascii="Times New Roman"/>
          <w:b w:val="false"/>
          <w:i w:val="false"/>
          <w:color w:val="000000"/>
          <w:sz w:val="28"/>
        </w:rPr>
        <w:t>
      1) смерти получателя;</w:t>
      </w:r>
    </w:p>
    <w:bookmarkEnd w:id="166"/>
    <w:bookmarkStart w:name="z180" w:id="167"/>
    <w:p>
      <w:pPr>
        <w:spacing w:after="0"/>
        <w:ind w:left="0"/>
        <w:jc w:val="both"/>
      </w:pPr>
      <w:r>
        <w:rPr>
          <w:rFonts w:ascii="Times New Roman"/>
          <w:b w:val="false"/>
          <w:i w:val="false"/>
          <w:color w:val="000000"/>
          <w:sz w:val="28"/>
        </w:rPr>
        <w:t>
      2) выезда получателя на постоянное проживание за пределы Мамлютского района;</w:t>
      </w:r>
    </w:p>
    <w:bookmarkEnd w:id="167"/>
    <w:bookmarkStart w:name="z181" w:id="168"/>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68"/>
    <w:bookmarkStart w:name="z182" w:id="169"/>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69"/>
    <w:bookmarkStart w:name="z183" w:id="170"/>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0"/>
    <w:bookmarkStart w:name="z184" w:id="171"/>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настоящих Правил.</w:t>
      </w:r>
    </w:p>
    <w:bookmarkEnd w:id="171"/>
    <w:bookmarkStart w:name="z185" w:id="172"/>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2"/>
    <w:bookmarkStart w:name="z186" w:id="173"/>
    <w:p>
      <w:pPr>
        <w:spacing w:after="0"/>
        <w:ind w:left="0"/>
        <w:jc w:val="both"/>
      </w:pPr>
      <w:r>
        <w:rPr>
          <w:rFonts w:ascii="Times New Roman"/>
          <w:b w:val="false"/>
          <w:i w:val="false"/>
          <w:color w:val="000000"/>
          <w:sz w:val="28"/>
        </w:rPr>
        <w:t xml:space="preserve">
      Выплата социальной помощи по основаниям, указанным в подпунктах 4) и 5) настоящего пункта, прекращается с даты наступления указанных обстоятельств. </w:t>
      </w:r>
    </w:p>
    <w:bookmarkEnd w:id="173"/>
    <w:bookmarkStart w:name="z187" w:id="174"/>
    <w:p>
      <w:pPr>
        <w:spacing w:after="0"/>
        <w:ind w:left="0"/>
        <w:jc w:val="both"/>
      </w:pPr>
      <w:r>
        <w:rPr>
          <w:rFonts w:ascii="Times New Roman"/>
          <w:b w:val="false"/>
          <w:i w:val="false"/>
          <w:color w:val="000000"/>
          <w:sz w:val="28"/>
        </w:rPr>
        <w:t>
      27.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74"/>
    <w:bookmarkStart w:name="z188" w:id="175"/>
    <w:p>
      <w:pPr>
        <w:spacing w:after="0"/>
        <w:ind w:left="0"/>
        <w:jc w:val="both"/>
      </w:pPr>
      <w:r>
        <w:rPr>
          <w:rFonts w:ascii="Times New Roman"/>
          <w:b w:val="false"/>
          <w:i w:val="false"/>
          <w:color w:val="000000"/>
          <w:sz w:val="28"/>
        </w:rPr>
        <w:t>
      28. Мониторинг и учҰт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"Е-Собес".</w:t>
      </w:r>
    </w:p>
    <w:bookmarkEnd w:id="175"/>
    <w:bookmarkStart w:name="z189" w:id="176"/>
    <w:p>
      <w:pPr>
        <w:spacing w:after="0"/>
        <w:ind w:left="0"/>
        <w:jc w:val="both"/>
      </w:pPr>
      <w:r>
        <w:rPr>
          <w:rFonts w:ascii="Times New Roman"/>
          <w:b w:val="false"/>
          <w:i w:val="false"/>
          <w:color w:val="000000"/>
          <w:sz w:val="28"/>
        </w:rPr>
        <w:t>
      29.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 являющихся (активных) получателями пенсий и пособий.</w:t>
      </w:r>
    </w:p>
    <w:bookmarkEnd w:id="176"/>
    <w:bookmarkStart w:name="z190" w:id="177"/>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77"/>
    <w:bookmarkStart w:name="z191" w:id="178"/>
    <w:p>
      <w:pPr>
        <w:spacing w:after="0"/>
        <w:ind w:left="0"/>
        <w:jc w:val="both"/>
      </w:pPr>
      <w:r>
        <w:rPr>
          <w:rFonts w:ascii="Times New Roman"/>
          <w:b w:val="false"/>
          <w:i w:val="false"/>
          <w:color w:val="000000"/>
          <w:sz w:val="28"/>
        </w:rPr>
        <w:t>
      30.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w:t>
      </w:r>
    </w:p>
    <w:bookmarkEnd w:id="178"/>
    <w:bookmarkStart w:name="z192" w:id="179"/>
    <w:p>
      <w:pPr>
        <w:spacing w:after="0"/>
        <w:ind w:left="0"/>
        <w:jc w:val="both"/>
      </w:pPr>
      <w:r>
        <w:rPr>
          <w:rFonts w:ascii="Times New Roman"/>
          <w:b w:val="false"/>
          <w:i w:val="false"/>
          <w:color w:val="000000"/>
          <w:sz w:val="28"/>
        </w:rPr>
        <w:t>
       31.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79"/>
    <w:bookmarkStart w:name="z193" w:id="180"/>
    <w:p>
      <w:pPr>
        <w:spacing w:after="0"/>
        <w:ind w:left="0"/>
        <w:jc w:val="both"/>
      </w:pPr>
      <w:r>
        <w:rPr>
          <w:rFonts w:ascii="Times New Roman"/>
          <w:b w:val="false"/>
          <w:i w:val="false"/>
          <w:color w:val="000000"/>
          <w:sz w:val="28"/>
        </w:rPr>
        <w:t>
      по единовременным выплатам – ежедневно;</w:t>
      </w:r>
    </w:p>
    <w:bookmarkEnd w:id="180"/>
    <w:bookmarkStart w:name="z194" w:id="181"/>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bookmarkEnd w:id="181"/>
    <w:bookmarkStart w:name="z195" w:id="182"/>
    <w:p>
      <w:pPr>
        <w:spacing w:after="0"/>
        <w:ind w:left="0"/>
        <w:jc w:val="both"/>
      </w:pPr>
      <w:r>
        <w:rPr>
          <w:rFonts w:ascii="Times New Roman"/>
          <w:b w:val="false"/>
          <w:i w:val="false"/>
          <w:color w:val="000000"/>
          <w:sz w:val="28"/>
        </w:rPr>
        <w:t>
      32.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182"/>
    <w:bookmarkStart w:name="z196" w:id="183"/>
    <w:p>
      <w:pPr>
        <w:spacing w:after="0"/>
        <w:ind w:left="0"/>
        <w:jc w:val="both"/>
      </w:pPr>
      <w:r>
        <w:rPr>
          <w:rFonts w:ascii="Times New Roman"/>
          <w:b w:val="false"/>
          <w:i w:val="false"/>
          <w:color w:val="000000"/>
          <w:sz w:val="28"/>
        </w:rPr>
        <w:t>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bookmarkEnd w:id="183"/>
    <w:bookmarkStart w:name="z197" w:id="184"/>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следующего месяца.</w:t>
      </w:r>
    </w:p>
    <w:bookmarkEnd w:id="184"/>
    <w:bookmarkStart w:name="z198" w:id="185"/>
    <w:p>
      <w:pPr>
        <w:spacing w:after="0"/>
        <w:ind w:left="0"/>
        <w:jc w:val="both"/>
      </w:pPr>
      <w:r>
        <w:rPr>
          <w:rFonts w:ascii="Times New Roman"/>
          <w:b w:val="false"/>
          <w:i w:val="false"/>
          <w:color w:val="000000"/>
          <w:sz w:val="28"/>
        </w:rPr>
        <w:t>
      33.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85"/>
    <w:bookmarkStart w:name="z199" w:id="186"/>
    <w:p>
      <w:pPr>
        <w:spacing w:after="0"/>
        <w:ind w:left="0"/>
        <w:jc w:val="both"/>
      </w:pPr>
      <w:r>
        <w:rPr>
          <w:rFonts w:ascii="Times New Roman"/>
          <w:b w:val="false"/>
          <w:i w:val="false"/>
          <w:color w:val="000000"/>
          <w:sz w:val="28"/>
        </w:rPr>
        <w:t>
      34.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цифровую систему.</w:t>
      </w:r>
    </w:p>
    <w:bookmarkEnd w:id="186"/>
    <w:bookmarkStart w:name="z200" w:id="187"/>
    <w:p>
      <w:pPr>
        <w:spacing w:after="0"/>
        <w:ind w:left="0"/>
        <w:jc w:val="both"/>
      </w:pPr>
      <w:r>
        <w:rPr>
          <w:rFonts w:ascii="Times New Roman"/>
          <w:b w:val="false"/>
          <w:i w:val="false"/>
          <w:color w:val="000000"/>
          <w:sz w:val="28"/>
        </w:rPr>
        <w:t>
      35.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87"/>
    <w:bookmarkStart w:name="z201" w:id="188"/>
    <w:p>
      <w:pPr>
        <w:spacing w:after="0"/>
        <w:ind w:left="0"/>
        <w:jc w:val="both"/>
      </w:pPr>
      <w:r>
        <w:rPr>
          <w:rFonts w:ascii="Times New Roman"/>
          <w:b w:val="false"/>
          <w:i w:val="false"/>
          <w:color w:val="000000"/>
          <w:sz w:val="28"/>
        </w:rPr>
        <w:t>
      36.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