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e000" w14:textId="23fe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28/24 "Об утверждении бюджета Прибрежного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Прибрежного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Прибрежного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93 719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66 483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27 236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102 107,5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-8 388,5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-8 388,5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8 388,5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8 388,5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-8 388,5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