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9e92" w14:textId="13f9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24 декабря 2025 года № 37/546 "Об утверждении бюджета Заградовского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июня 2026 года № 42/619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- 39 216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- 39 469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Заградовского сельского округа Есильского района Северо-Казахстанской области на 2026 год объемы целевых текущих трансфертов, передаваемых из районного бюджета,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работы по подключению комплексных блок-модулей к электричеству в селах Жамбыл, Тонкошуровка.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 Есильского района "Об утверждении бюджета Заградовского сельского округа Есильского района Северо-Казахстанской области на 2026-2028 годы.";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