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fba3" w14:textId="323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17 апреля 2026 года № 130,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Гусаковка Айыртауского района Северо-Казахстанской области общей площадью 0,0009 га для обслуживания КТП 6-3 с отходящими ВЛ-0,4 кВ ф.1 в селе Гусаковка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