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622864" w14:textId="562286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положение коммунального государственного учреждения "Отдел внутренней политики, культуры и развития языков акимата Аккайынского района Северо-Казахстанской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Аккайынского района Северо-Казахстанской области от 16 июня 2026 года № 153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Аккайынского района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 положение коммунального государственного учреждения "Отдел внутренней политики, культуры и развития языков акимата Аккайынского района Северо-Казахстанской области", утвержденный постановлением акимата Аккайынского района Северо-Казахстанской области "О реорганизации коммунального государственного учреждения "Отдел культуры и развития языков акимата Аккайынского района Северо-Казахстанской области" путем присоединения к нему коммунального государственного учреждения "Отдел внутренней политики акимата Аккайынского района Северо-Казахстанской области" от 30 апреля 2020 года № 89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43) пункта 14 изложить в следующей редакции: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"43) составление протоколов об административных правонарушениях, рассмотрение дел об административных правонарушениях и наложение административных взысканий в соответствии с пунктом 1 </w:t>
      </w:r>
      <w:r>
        <w:rPr>
          <w:rFonts w:ascii="Times New Roman"/>
          <w:b w:val="false"/>
          <w:i w:val="false"/>
          <w:color w:val="000000"/>
          <w:sz w:val="28"/>
        </w:rPr>
        <w:t>статьи 729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"Отдел внутренней политики, культуры и развития языков акимата Аккайынского района Северо-Казахстанской области" в установленном законодательством Республики Казахстан порядке: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известить регистрирующий орган о внесенном дополнении в срок, установленный законодательством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пяти рабочих дней со дня подписания настоящего постановления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разместить настоящее постановление на интернет-ресурсе акимата Аккайынского района Северо-Казахстанской области после его официального опубликования.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Аккайынского района Северо-Казахстанской области.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Аккайынского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Құсайын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