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5410f9" w14:textId="55410f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постановление акимата Северо-Казахстанской области от 09 декабря 2024 года № 408 "Об утверждении правил реализации механизмов стабилизации цен на социально значимые продовольственные товары в Северо-Казахстанской области"</w:t>
      </w:r>
    </w:p>
    <w:p>
      <w:pPr>
        <w:spacing w:after="0"/>
        <w:ind w:left="0"/>
        <w:jc w:val="both"/>
      </w:pPr>
      <w:r>
        <w:rPr>
          <w:rFonts w:ascii="Times New Roman"/>
          <w:b w:val="false"/>
          <w:i w:val="false"/>
          <w:color w:val="000000"/>
          <w:sz w:val="28"/>
        </w:rPr>
        <w:t>Постановление акимата Северо-Казахстанской области от 28 апреля 2026 года № 112</w:t>
      </w:r>
    </w:p>
    <w:p>
      <w:pPr>
        <w:spacing w:after="0"/>
        <w:ind w:left="0"/>
        <w:jc w:val="both"/>
      </w:pPr>
      <w:bookmarkStart w:name="z4" w:id="0"/>
      <w:r>
        <w:rPr>
          <w:rFonts w:ascii="Times New Roman"/>
          <w:b w:val="false"/>
          <w:i w:val="false"/>
          <w:color w:val="000000"/>
          <w:sz w:val="28"/>
        </w:rPr>
        <w:t>
      Акимат Северо-Казахстанской области ПОСТАНОВЛЯЕТ:</w:t>
      </w:r>
    </w:p>
    <w:bookmarkEnd w:id="0"/>
    <w:bookmarkStart w:name="z5" w:id="1"/>
    <w:p>
      <w:pPr>
        <w:spacing w:after="0"/>
        <w:ind w:left="0"/>
        <w:jc w:val="both"/>
      </w:pPr>
      <w:r>
        <w:rPr>
          <w:rFonts w:ascii="Times New Roman"/>
          <w:b w:val="false"/>
          <w:i w:val="false"/>
          <w:color w:val="000000"/>
          <w:sz w:val="28"/>
        </w:rPr>
        <w:t xml:space="preserve">
      1. Внести в постановление акимата Северо-Казахстанской области от 09 декабря 2024 года </w:t>
      </w:r>
      <w:r>
        <w:rPr>
          <w:rFonts w:ascii="Times New Roman"/>
          <w:b w:val="false"/>
          <w:i w:val="false"/>
          <w:color w:val="000000"/>
          <w:sz w:val="28"/>
        </w:rPr>
        <w:t>№ 408</w:t>
      </w:r>
      <w:r>
        <w:rPr>
          <w:rFonts w:ascii="Times New Roman"/>
          <w:b w:val="false"/>
          <w:i w:val="false"/>
          <w:color w:val="000000"/>
          <w:sz w:val="28"/>
        </w:rPr>
        <w:t xml:space="preserve"> "Об утверждении правил реализации механизмов стабилизации цен на социально значимые продовольственные товары в Северо-Казахстанской области"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w:t>
      </w:r>
      <w:r>
        <w:rPr>
          <w:rFonts w:ascii="Times New Roman"/>
          <w:b w:val="false"/>
          <w:i w:val="false"/>
          <w:color w:val="000000"/>
          <w:sz w:val="28"/>
        </w:rPr>
        <w:t xml:space="preserve"> к указанному постановлению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Start w:name="z7" w:id="2"/>
    <w:p>
      <w:pPr>
        <w:spacing w:after="0"/>
        <w:ind w:left="0"/>
        <w:jc w:val="both"/>
      </w:pPr>
      <w:r>
        <w:rPr>
          <w:rFonts w:ascii="Times New Roman"/>
          <w:b w:val="false"/>
          <w:i w:val="false"/>
          <w:color w:val="000000"/>
          <w:sz w:val="28"/>
        </w:rPr>
        <w:t>
      2. Коммунальному государственному учреждению "Управление предпринимательства и индустриально-инновационного развития акимата Северо-Казахстанской области":</w:t>
      </w:r>
    </w:p>
    <w:bookmarkEnd w:id="2"/>
    <w:bookmarkStart w:name="z8" w:id="3"/>
    <w:p>
      <w:pPr>
        <w:spacing w:after="0"/>
        <w:ind w:left="0"/>
        <w:jc w:val="both"/>
      </w:pPr>
      <w:r>
        <w:rPr>
          <w:rFonts w:ascii="Times New Roman"/>
          <w:b w:val="false"/>
          <w:i w:val="false"/>
          <w:color w:val="000000"/>
          <w:sz w:val="28"/>
        </w:rPr>
        <w:t>
      1) в течение пяти рабочих дней со дня подписания настоящего постановления направление его копии в электронном виде на казахском и русском языках в республиканское государственное предприятие на праве хозяйственного ведения "Институт законодательства и правовой информации Республики Казахстан"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w:t>
      </w:r>
    </w:p>
    <w:bookmarkEnd w:id="3"/>
    <w:bookmarkStart w:name="z9" w:id="4"/>
    <w:p>
      <w:pPr>
        <w:spacing w:after="0"/>
        <w:ind w:left="0"/>
        <w:jc w:val="both"/>
      </w:pPr>
      <w:r>
        <w:rPr>
          <w:rFonts w:ascii="Times New Roman"/>
          <w:b w:val="false"/>
          <w:i w:val="false"/>
          <w:color w:val="000000"/>
          <w:sz w:val="28"/>
        </w:rPr>
        <w:t>
      2) размещение настоящего постановления на интернет-ресурсе акимата Северо-Казахстанской области после его официального опубликования.</w:t>
      </w:r>
    </w:p>
    <w:bookmarkEnd w:id="4"/>
    <w:bookmarkStart w:name="z10" w:id="5"/>
    <w:p>
      <w:pPr>
        <w:spacing w:after="0"/>
        <w:ind w:left="0"/>
        <w:jc w:val="both"/>
      </w:pPr>
      <w:r>
        <w:rPr>
          <w:rFonts w:ascii="Times New Roman"/>
          <w:b w:val="false"/>
          <w:i w:val="false"/>
          <w:color w:val="000000"/>
          <w:sz w:val="28"/>
        </w:rPr>
        <w:t>
      3. Контроль за исполнением настоящего постановления возложить на курирующего заместителя акима Северо-Казахстанской области.</w:t>
      </w:r>
    </w:p>
    <w:bookmarkEnd w:id="5"/>
    <w:bookmarkStart w:name="z11" w:id="6"/>
    <w:p>
      <w:pPr>
        <w:spacing w:after="0"/>
        <w:ind w:left="0"/>
        <w:jc w:val="both"/>
      </w:pPr>
      <w:r>
        <w:rPr>
          <w:rFonts w:ascii="Times New Roman"/>
          <w:b w:val="false"/>
          <w:i w:val="false"/>
          <w:color w:val="000000"/>
          <w:sz w:val="28"/>
        </w:rPr>
        <w:t>
      4. Настоящее постановление вводится в действие со дня его первого официального опубликования.</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Аким Северо-Казахстанской области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Нурмухамбетов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постановлению акимата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Северо-Казахстанской области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от "28" апреля 2026 года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112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постановлению акимата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Северо-Казахстанской области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от "09" декабря 2024 года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408</w:t>
            </w:r>
          </w:p>
        </w:tc>
      </w:tr>
    </w:tbl>
    <w:bookmarkStart w:name="z23" w:id="7"/>
    <w:p>
      <w:pPr>
        <w:spacing w:after="0"/>
        <w:ind w:left="0"/>
        <w:jc w:val="left"/>
      </w:pPr>
      <w:r>
        <w:rPr>
          <w:rFonts w:ascii="Times New Roman"/>
          <w:b/>
          <w:i w:val="false"/>
          <w:color w:val="000000"/>
        </w:rPr>
        <w:t xml:space="preserve"> Правила реализации механизмов стабилизации цен на социально значимые продовольственные товары в Северо-Казахстанской области</w:t>
      </w:r>
    </w:p>
    <w:bookmarkEnd w:id="7"/>
    <w:bookmarkStart w:name="z24" w:id="8"/>
    <w:p>
      <w:pPr>
        <w:spacing w:after="0"/>
        <w:ind w:left="0"/>
        <w:jc w:val="left"/>
      </w:pPr>
      <w:r>
        <w:rPr>
          <w:rFonts w:ascii="Times New Roman"/>
          <w:b/>
          <w:i w:val="false"/>
          <w:color w:val="000000"/>
        </w:rPr>
        <w:t xml:space="preserve"> Глава 1. Общие положения</w:t>
      </w:r>
    </w:p>
    <w:bookmarkEnd w:id="8"/>
    <w:bookmarkStart w:name="z25" w:id="9"/>
    <w:p>
      <w:pPr>
        <w:spacing w:after="0"/>
        <w:ind w:left="0"/>
        <w:jc w:val="both"/>
      </w:pPr>
      <w:r>
        <w:rPr>
          <w:rFonts w:ascii="Times New Roman"/>
          <w:b w:val="false"/>
          <w:i w:val="false"/>
          <w:color w:val="000000"/>
          <w:sz w:val="28"/>
        </w:rPr>
        <w:t xml:space="preserve">
      1. Настоящие правила реализации механизмов стабилизации цен на социально значимые продовольственные товары в Северо-Казахстанской области (далее – Правила) разработаны в соответствии с подпунктом 39) пункта 1 </w:t>
      </w:r>
      <w:r>
        <w:rPr>
          <w:rFonts w:ascii="Times New Roman"/>
          <w:b w:val="false"/>
          <w:i w:val="false"/>
          <w:color w:val="000000"/>
          <w:sz w:val="28"/>
        </w:rPr>
        <w:t>статьи 6</w:t>
      </w:r>
      <w:r>
        <w:rPr>
          <w:rFonts w:ascii="Times New Roman"/>
          <w:b w:val="false"/>
          <w:i w:val="false"/>
          <w:color w:val="000000"/>
          <w:sz w:val="28"/>
        </w:rPr>
        <w:t xml:space="preserve"> Закона Республики Казахстан "О государственном регулировании развития агропромышленного комплекса и сельских территорий" (далее – Закон), подпунктом 2) пункта 3 </w:t>
      </w:r>
      <w:r>
        <w:rPr>
          <w:rFonts w:ascii="Times New Roman"/>
          <w:b w:val="false"/>
          <w:i w:val="false"/>
          <w:color w:val="000000"/>
          <w:sz w:val="28"/>
        </w:rPr>
        <w:t>статьи 16</w:t>
      </w:r>
      <w:r>
        <w:rPr>
          <w:rFonts w:ascii="Times New Roman"/>
          <w:b w:val="false"/>
          <w:i w:val="false"/>
          <w:color w:val="000000"/>
          <w:sz w:val="28"/>
        </w:rPr>
        <w:t xml:space="preserve"> Закона Республики Казахстан "О государственной статистике", а также пунктом 3 </w:t>
      </w:r>
      <w:r>
        <w:rPr>
          <w:rFonts w:ascii="Times New Roman"/>
          <w:b w:val="false"/>
          <w:i w:val="false"/>
          <w:color w:val="000000"/>
          <w:sz w:val="28"/>
        </w:rPr>
        <w:t>статьи 117</w:t>
      </w:r>
      <w:r>
        <w:rPr>
          <w:rFonts w:ascii="Times New Roman"/>
          <w:b w:val="false"/>
          <w:i w:val="false"/>
          <w:color w:val="000000"/>
          <w:sz w:val="28"/>
        </w:rPr>
        <w:t xml:space="preserve"> Предпринимательского кодекса Республики Казахстан, приказом Министра сельского хозяйства Республики Казахстан от 29 июля 2019 года </w:t>
      </w:r>
      <w:r>
        <w:rPr>
          <w:rFonts w:ascii="Times New Roman"/>
          <w:b w:val="false"/>
          <w:i w:val="false"/>
          <w:color w:val="000000"/>
          <w:sz w:val="28"/>
        </w:rPr>
        <w:t>№ 280</w:t>
      </w:r>
      <w:r>
        <w:rPr>
          <w:rFonts w:ascii="Times New Roman"/>
          <w:b w:val="false"/>
          <w:i w:val="false"/>
          <w:color w:val="000000"/>
          <w:sz w:val="28"/>
        </w:rPr>
        <w:t xml:space="preserve"> "Об утверждении Типовых правил реализации механизмов стабилизации цен на социально значимые продовольственные товары" (далее – Типовые правила) (зарегистрирован в Реестре государственной регистрации нормативных правовых актов № 19123) и определяют порядок реализации механизмов стабилизации цен на социально значимые продовольственные товары, в том числе предусматривающих поддержку получателям государственной адресной социальной помощи.</w:t>
      </w:r>
    </w:p>
    <w:bookmarkEnd w:id="9"/>
    <w:bookmarkStart w:name="z26" w:id="10"/>
    <w:p>
      <w:pPr>
        <w:spacing w:after="0"/>
        <w:ind w:left="0"/>
        <w:jc w:val="both"/>
      </w:pPr>
      <w:r>
        <w:rPr>
          <w:rFonts w:ascii="Times New Roman"/>
          <w:b w:val="false"/>
          <w:i w:val="false"/>
          <w:color w:val="000000"/>
          <w:sz w:val="28"/>
        </w:rPr>
        <w:t>
      2. В настоящих Правилах используются следующие понятия:</w:t>
      </w:r>
    </w:p>
    <w:bookmarkEnd w:id="10"/>
    <w:bookmarkStart w:name="z27" w:id="11"/>
    <w:p>
      <w:pPr>
        <w:spacing w:after="0"/>
        <w:ind w:left="0"/>
        <w:jc w:val="both"/>
      </w:pPr>
      <w:r>
        <w:rPr>
          <w:rFonts w:ascii="Times New Roman"/>
          <w:b w:val="false"/>
          <w:i w:val="false"/>
          <w:color w:val="000000"/>
          <w:sz w:val="28"/>
        </w:rPr>
        <w:t>
      1) региональный стабилизационный фонд продовольственных товаров – оперативный запас продовольственных товаров, созданный для оказания регулирующего воздействия на агропродовольственный рынок и обеспечения продовольственной безопасности на территории Северо-Казахстанской области;</w:t>
      </w:r>
    </w:p>
    <w:bookmarkEnd w:id="11"/>
    <w:bookmarkStart w:name="z28" w:id="12"/>
    <w:p>
      <w:pPr>
        <w:spacing w:after="0"/>
        <w:ind w:left="0"/>
        <w:jc w:val="both"/>
      </w:pPr>
      <w:r>
        <w:rPr>
          <w:rFonts w:ascii="Times New Roman"/>
          <w:b w:val="false"/>
          <w:i w:val="false"/>
          <w:color w:val="000000"/>
          <w:sz w:val="28"/>
        </w:rPr>
        <w:t>
      2) освежение регионального стабилизационного фонда продовольственных товаров – реализация продовольственных товаров до истечения сроков их хранения или возврат продовольственных товаров до истечения сроков их хранения поставщику с последующей поставкой такого же объема продовольственных товаров с новым сроком хранения или с нового урожая следующего года;</w:t>
      </w:r>
    </w:p>
    <w:bookmarkEnd w:id="12"/>
    <w:bookmarkStart w:name="z29" w:id="13"/>
    <w:p>
      <w:pPr>
        <w:spacing w:after="0"/>
        <w:ind w:left="0"/>
        <w:jc w:val="both"/>
      </w:pPr>
      <w:r>
        <w:rPr>
          <w:rFonts w:ascii="Times New Roman"/>
          <w:b w:val="false"/>
          <w:i w:val="false"/>
          <w:color w:val="000000"/>
          <w:sz w:val="28"/>
        </w:rPr>
        <w:t>
      3) использование регионального стабилизационного фонда продовольственных товаров – реализация продовольственных товаров из регионального стабилизационного фонда продовольственных товаров с целью проведения товарных интервенций и освежения регионального стабилизационного фонда продовольственных товаров;</w:t>
      </w:r>
    </w:p>
    <w:bookmarkEnd w:id="13"/>
    <w:bookmarkStart w:name="z30" w:id="14"/>
    <w:p>
      <w:pPr>
        <w:spacing w:after="0"/>
        <w:ind w:left="0"/>
        <w:jc w:val="both"/>
      </w:pPr>
      <w:r>
        <w:rPr>
          <w:rFonts w:ascii="Times New Roman"/>
          <w:b w:val="false"/>
          <w:i w:val="false"/>
          <w:color w:val="000000"/>
          <w:sz w:val="28"/>
        </w:rPr>
        <w:t>
      4) формирование регионального стабилизационного фонда продовольственных товаров – закупочные интервенции, размещение и хранение продовольственных товаров в региональном стабилизационном фонде продовольственных товаров;</w:t>
      </w:r>
    </w:p>
    <w:bookmarkEnd w:id="14"/>
    <w:bookmarkStart w:name="z31" w:id="15"/>
    <w:p>
      <w:pPr>
        <w:spacing w:after="0"/>
        <w:ind w:left="0"/>
        <w:jc w:val="both"/>
      </w:pPr>
      <w:r>
        <w:rPr>
          <w:rFonts w:ascii="Times New Roman"/>
          <w:b w:val="false"/>
          <w:i w:val="false"/>
          <w:color w:val="000000"/>
          <w:sz w:val="28"/>
        </w:rPr>
        <w:t>
      4-1) удешевленная цена – цена, по которой получатели государственной адресной социальной помощи приобретают социально значимые продовольственные товары со скидкой, установленной ежемесячно на одного человека в пределах предельной торговой надбавки;</w:t>
      </w:r>
    </w:p>
    <w:bookmarkEnd w:id="15"/>
    <w:bookmarkStart w:name="z32" w:id="16"/>
    <w:p>
      <w:pPr>
        <w:spacing w:after="0"/>
        <w:ind w:left="0"/>
        <w:jc w:val="both"/>
      </w:pPr>
      <w:r>
        <w:rPr>
          <w:rFonts w:ascii="Times New Roman"/>
          <w:b w:val="false"/>
          <w:i w:val="false"/>
          <w:color w:val="000000"/>
          <w:sz w:val="28"/>
        </w:rPr>
        <w:t>
      5) сельскохозяйственный товаропроизводитель (далее – сельхозтоваропроизводитель) – физическое или юридическое лицо, занимающееся производством сельскохозяйственной продукции;</w:t>
      </w:r>
    </w:p>
    <w:bookmarkEnd w:id="16"/>
    <w:bookmarkStart w:name="z33" w:id="17"/>
    <w:p>
      <w:pPr>
        <w:spacing w:after="0"/>
        <w:ind w:left="0"/>
        <w:jc w:val="both"/>
      </w:pPr>
      <w:r>
        <w:rPr>
          <w:rFonts w:ascii="Times New Roman"/>
          <w:b w:val="false"/>
          <w:i w:val="false"/>
          <w:color w:val="000000"/>
          <w:sz w:val="28"/>
        </w:rPr>
        <w:t>
      5-1) "социальный кошелек" – объект информатизации, предназначенный для извещения (уведомления), учета и получения (оказания) мер государственной поддержки физических лиц;</w:t>
      </w:r>
    </w:p>
    <w:bookmarkEnd w:id="17"/>
    <w:bookmarkStart w:name="z34" w:id="18"/>
    <w:p>
      <w:pPr>
        <w:spacing w:after="0"/>
        <w:ind w:left="0"/>
        <w:jc w:val="both"/>
      </w:pPr>
      <w:r>
        <w:rPr>
          <w:rFonts w:ascii="Times New Roman"/>
          <w:b w:val="false"/>
          <w:i w:val="false"/>
          <w:color w:val="000000"/>
          <w:sz w:val="28"/>
        </w:rPr>
        <w:t>
      5-2) мера государственной поддержки физических лиц – государственные услуги или иные формы государственной поддержки, направленные на повышение благополучия физических лиц, за исключением индивидуальных предпринимателей и лиц, занимающихся частной практикой, юридических консультантов, в соответствии с законодательством Республики Казахстан;</w:t>
      </w:r>
    </w:p>
    <w:bookmarkEnd w:id="18"/>
    <w:bookmarkStart w:name="z35" w:id="19"/>
    <w:p>
      <w:pPr>
        <w:spacing w:after="0"/>
        <w:ind w:left="0"/>
        <w:jc w:val="both"/>
      </w:pPr>
      <w:r>
        <w:rPr>
          <w:rFonts w:ascii="Times New Roman"/>
          <w:b w:val="false"/>
          <w:i w:val="false"/>
          <w:color w:val="000000"/>
          <w:sz w:val="28"/>
        </w:rPr>
        <w:t>
      5-3) специализированная организация - организация, созданная по решению Правительства Республики Казахстан, местного исполнительного органа области, города республиканского значения, столицы или национального управляющего холдинга в сфере агропромышленного комплекса в целях устойчивого развития отраслей агропромышленного комплекса, обеспечения субъектов агропромышленного комплекса отдельными видами услуг, отсутствующими или слабо предоставленными на конкурентном рынке, или созданная для содействия развитию экономики регионов (социально-предпринимательские корпорации);</w:t>
      </w:r>
    </w:p>
    <w:bookmarkEnd w:id="19"/>
    <w:bookmarkStart w:name="z36" w:id="20"/>
    <w:p>
      <w:pPr>
        <w:spacing w:after="0"/>
        <w:ind w:left="0"/>
        <w:jc w:val="both"/>
      </w:pPr>
      <w:r>
        <w:rPr>
          <w:rFonts w:ascii="Times New Roman"/>
          <w:b w:val="false"/>
          <w:i w:val="false"/>
          <w:color w:val="000000"/>
          <w:sz w:val="28"/>
        </w:rPr>
        <w:t>
      5-4) проактивная услуга – государственная услуга, оказываемая без заявления услугополучателя по инициативе услугодателя;</w:t>
      </w:r>
    </w:p>
    <w:bookmarkEnd w:id="20"/>
    <w:bookmarkStart w:name="z37" w:id="21"/>
    <w:p>
      <w:pPr>
        <w:spacing w:after="0"/>
        <w:ind w:left="0"/>
        <w:jc w:val="both"/>
      </w:pPr>
      <w:r>
        <w:rPr>
          <w:rFonts w:ascii="Times New Roman"/>
          <w:b w:val="false"/>
          <w:i w:val="false"/>
          <w:color w:val="000000"/>
          <w:sz w:val="28"/>
        </w:rPr>
        <w:t>
      6) закупочные интервенции – мероприятия по приобретению специализированными организациями социально значимых продовольственных товаров при снижении цен на территории областей, городов республиканского значения, столицы, введении чрезвычайного положения на территории Республики Казахстан, а также в рамках поручений Президента Республики Казахстан, Правительства Республики Казахстан или Премьер-Министра Республики Казахстан;</w:t>
      </w:r>
    </w:p>
    <w:bookmarkEnd w:id="21"/>
    <w:bookmarkStart w:name="z38" w:id="22"/>
    <w:p>
      <w:pPr>
        <w:spacing w:after="0"/>
        <w:ind w:left="0"/>
        <w:jc w:val="both"/>
      </w:pPr>
      <w:r>
        <w:rPr>
          <w:rFonts w:ascii="Times New Roman"/>
          <w:b w:val="false"/>
          <w:i w:val="false"/>
          <w:color w:val="000000"/>
          <w:sz w:val="28"/>
        </w:rPr>
        <w:t>
      6-1) информационная система прослеживаемости товаров – подсистема информационной системы маркировки и прослеживаемости товаров, предназначенная для сбора и обработки информации о социально значимых продовольственных товарах в рамках реализации механизмов стабилизации цен на социально значимые продовольственные товары, с применением Национального каталога товаров;</w:t>
      </w:r>
    </w:p>
    <w:bookmarkEnd w:id="22"/>
    <w:bookmarkStart w:name="z39" w:id="23"/>
    <w:p>
      <w:pPr>
        <w:spacing w:after="0"/>
        <w:ind w:left="0"/>
        <w:jc w:val="both"/>
      </w:pPr>
      <w:r>
        <w:rPr>
          <w:rFonts w:ascii="Times New Roman"/>
          <w:b w:val="false"/>
          <w:i w:val="false"/>
          <w:color w:val="000000"/>
          <w:sz w:val="28"/>
        </w:rPr>
        <w:t>
      7) товарные интервенции – мероприятия по реализации продовольственных товаров на внутреннем рынке из региональных стабилизационных фондов продовольственных товаров, осуществляемые в целях стабилизации внутреннего рынка при росте цен;</w:t>
      </w:r>
    </w:p>
    <w:bookmarkEnd w:id="23"/>
    <w:bookmarkStart w:name="z40" w:id="24"/>
    <w:p>
      <w:pPr>
        <w:spacing w:after="0"/>
        <w:ind w:left="0"/>
        <w:jc w:val="both"/>
      </w:pPr>
      <w:r>
        <w:rPr>
          <w:rFonts w:ascii="Times New Roman"/>
          <w:b w:val="false"/>
          <w:i w:val="false"/>
          <w:color w:val="000000"/>
          <w:sz w:val="28"/>
        </w:rPr>
        <w:t>
      8) фиксированная цена – цена социально значимого продовольственного товара с учетом затрат на производство/закуп, хранение, естественной убыли (усушки), доставки до места назначения, а также маржинального дохода от себестоимости продукции;</w:t>
      </w:r>
    </w:p>
    <w:bookmarkEnd w:id="24"/>
    <w:bookmarkStart w:name="z41" w:id="25"/>
    <w:p>
      <w:pPr>
        <w:spacing w:after="0"/>
        <w:ind w:left="0"/>
        <w:jc w:val="both"/>
      </w:pPr>
      <w:r>
        <w:rPr>
          <w:rFonts w:ascii="Times New Roman"/>
          <w:b w:val="false"/>
          <w:i w:val="false"/>
          <w:color w:val="000000"/>
          <w:sz w:val="28"/>
        </w:rPr>
        <w:t>
      9) форвард – производный финансовый инструмент, покупатель (или продавец) которого берет на себя обязательство по истечении определенного срока купить (или продать) базовый актив на согласованных условиях в будущем;</w:t>
      </w:r>
    </w:p>
    <w:bookmarkEnd w:id="25"/>
    <w:bookmarkStart w:name="z42" w:id="26"/>
    <w:p>
      <w:pPr>
        <w:spacing w:after="0"/>
        <w:ind w:left="0"/>
        <w:jc w:val="both"/>
      </w:pPr>
      <w:r>
        <w:rPr>
          <w:rFonts w:ascii="Times New Roman"/>
          <w:b w:val="false"/>
          <w:i w:val="false"/>
          <w:color w:val="000000"/>
          <w:sz w:val="28"/>
        </w:rPr>
        <w:t xml:space="preserve">
      9-1) цифровой продовольственный ваучер – целевая безналичная поддержка, предоставляемая получателям государственной адресной социальной помощи в виде скидки при приобретении социально значимых продовольственных товаров; </w:t>
      </w:r>
    </w:p>
    <w:bookmarkEnd w:id="26"/>
    <w:bookmarkStart w:name="z43" w:id="27"/>
    <w:p>
      <w:pPr>
        <w:spacing w:after="0"/>
        <w:ind w:left="0"/>
        <w:jc w:val="both"/>
      </w:pPr>
      <w:r>
        <w:rPr>
          <w:rFonts w:ascii="Times New Roman"/>
          <w:b w:val="false"/>
          <w:i w:val="false"/>
          <w:color w:val="000000"/>
          <w:sz w:val="28"/>
        </w:rPr>
        <w:t>
      10) предельная торговая надбавка – торговая надбавка, формируемая для определения цены при реализации субъектами внутренней торговли продовольственных товаров конечным потребителям.</w:t>
      </w:r>
    </w:p>
    <w:bookmarkEnd w:id="27"/>
    <w:bookmarkStart w:name="z44" w:id="28"/>
    <w:p>
      <w:pPr>
        <w:spacing w:after="0"/>
        <w:ind w:left="0"/>
        <w:jc w:val="both"/>
      </w:pPr>
      <w:r>
        <w:rPr>
          <w:rFonts w:ascii="Times New Roman"/>
          <w:b w:val="false"/>
          <w:i w:val="false"/>
          <w:color w:val="000000"/>
          <w:sz w:val="28"/>
        </w:rPr>
        <w:t>
      3. Механизмы стабилизации цен на социально значимые продовольственные товары реализуются в соответствии с правилами реализации механизмов стабилизации цен на социально значимые продовольственные товары.</w:t>
      </w:r>
    </w:p>
    <w:bookmarkEnd w:id="28"/>
    <w:bookmarkStart w:name="z45" w:id="29"/>
    <w:p>
      <w:pPr>
        <w:spacing w:after="0"/>
        <w:ind w:left="0"/>
        <w:jc w:val="both"/>
      </w:pPr>
      <w:r>
        <w:rPr>
          <w:rFonts w:ascii="Times New Roman"/>
          <w:b w:val="false"/>
          <w:i w:val="false"/>
          <w:color w:val="000000"/>
          <w:sz w:val="28"/>
        </w:rPr>
        <w:t>
      4. В целях обеспечения эффективного и своевременного применения механизмов стабилизации цен на социально значимые продовольственные товары аким Северо-Казахстанской области образует Комиссию по обеспечению реализации механизмов стабилизации цен на социально значимые продовольственные товары (далее – Комиссия) и утверждает ее состав.</w:t>
      </w:r>
    </w:p>
    <w:bookmarkEnd w:id="29"/>
    <w:bookmarkStart w:name="z46" w:id="30"/>
    <w:p>
      <w:pPr>
        <w:spacing w:after="0"/>
        <w:ind w:left="0"/>
        <w:jc w:val="both"/>
      </w:pPr>
      <w:r>
        <w:rPr>
          <w:rFonts w:ascii="Times New Roman"/>
          <w:b w:val="false"/>
          <w:i w:val="false"/>
          <w:color w:val="000000"/>
          <w:sz w:val="28"/>
        </w:rPr>
        <w:t>
      5. Председателем Комиссии является заместитель акима Северо-Казахстанской области, членами Комиссии являются сотрудники управлений предпринимательства, сельского хозяйства, а также представители объединений субъектов частного предпринимательства и общественных организаций. Комиссия осуществляет свою деятельность на постоянной основе.</w:t>
      </w:r>
    </w:p>
    <w:bookmarkEnd w:id="30"/>
    <w:bookmarkStart w:name="z47" w:id="31"/>
    <w:p>
      <w:pPr>
        <w:spacing w:after="0"/>
        <w:ind w:left="0"/>
        <w:jc w:val="both"/>
      </w:pPr>
      <w:r>
        <w:rPr>
          <w:rFonts w:ascii="Times New Roman"/>
          <w:b w:val="false"/>
          <w:i w:val="false"/>
          <w:color w:val="000000"/>
          <w:sz w:val="28"/>
        </w:rPr>
        <w:t>
      6. Количественный состав Комиссии должен быть нечетным и составлять не менее девяти человек. При этом две трети членов Комиссии должны являться представителями объединений субъектов частного предпринимательства и общественных организаций. Секретарь Комиссии не является ее членом.</w:t>
      </w:r>
    </w:p>
    <w:bookmarkEnd w:id="31"/>
    <w:bookmarkStart w:name="z48" w:id="32"/>
    <w:p>
      <w:pPr>
        <w:spacing w:after="0"/>
        <w:ind w:left="0"/>
        <w:jc w:val="both"/>
      </w:pPr>
      <w:r>
        <w:rPr>
          <w:rFonts w:ascii="Times New Roman"/>
          <w:b w:val="false"/>
          <w:i w:val="false"/>
          <w:color w:val="000000"/>
          <w:sz w:val="28"/>
        </w:rPr>
        <w:t>
      7. К компетенции Комиссии относятся:</w:t>
      </w:r>
    </w:p>
    <w:bookmarkEnd w:id="32"/>
    <w:bookmarkStart w:name="z49" w:id="33"/>
    <w:p>
      <w:pPr>
        <w:spacing w:after="0"/>
        <w:ind w:left="0"/>
        <w:jc w:val="both"/>
      </w:pPr>
      <w:r>
        <w:rPr>
          <w:rFonts w:ascii="Times New Roman"/>
          <w:b w:val="false"/>
          <w:i w:val="false"/>
          <w:color w:val="000000"/>
          <w:sz w:val="28"/>
        </w:rPr>
        <w:t>
      1) принятие решения о реализации механизмов стабилизации цен на социально значимые продовольственные товары в Северо-Казахстанской области;</w:t>
      </w:r>
    </w:p>
    <w:bookmarkEnd w:id="33"/>
    <w:bookmarkStart w:name="z50" w:id="34"/>
    <w:p>
      <w:pPr>
        <w:spacing w:after="0"/>
        <w:ind w:left="0"/>
        <w:jc w:val="both"/>
      </w:pPr>
      <w:r>
        <w:rPr>
          <w:rFonts w:ascii="Times New Roman"/>
          <w:b w:val="false"/>
          <w:i w:val="false"/>
          <w:color w:val="000000"/>
          <w:sz w:val="28"/>
        </w:rPr>
        <w:t>
      2) определение перечня продовольственных товаров, закупаемых в региональный стабилизационный фонд продовольственных товаров и предельной торговой надбавки по ним в целях реализации механизма по формированию и использованию стабилизационных фондов продовольственных товаров;</w:t>
      </w:r>
    </w:p>
    <w:bookmarkEnd w:id="34"/>
    <w:bookmarkStart w:name="z51" w:id="35"/>
    <w:p>
      <w:pPr>
        <w:spacing w:after="0"/>
        <w:ind w:left="0"/>
        <w:jc w:val="both"/>
      </w:pPr>
      <w:r>
        <w:rPr>
          <w:rFonts w:ascii="Times New Roman"/>
          <w:b w:val="false"/>
          <w:i w:val="false"/>
          <w:color w:val="000000"/>
          <w:sz w:val="28"/>
        </w:rPr>
        <w:t>
      3) определение субъекта предпринимательства для выдачи займа в соответствии с правилами реализации механизмов стабилизации цен на социально значимые продовольственные товары;</w:t>
      </w:r>
    </w:p>
    <w:bookmarkEnd w:id="35"/>
    <w:bookmarkStart w:name="z52" w:id="36"/>
    <w:p>
      <w:pPr>
        <w:spacing w:after="0"/>
        <w:ind w:left="0"/>
        <w:jc w:val="both"/>
      </w:pPr>
      <w:r>
        <w:rPr>
          <w:rFonts w:ascii="Times New Roman"/>
          <w:b w:val="false"/>
          <w:i w:val="false"/>
          <w:color w:val="000000"/>
          <w:sz w:val="28"/>
        </w:rPr>
        <w:t>
      4) рассмотрение предложений специализированной организации по определению предельной торговой надбавки на социально значимые продовольственные товары.</w:t>
      </w:r>
    </w:p>
    <w:bookmarkEnd w:id="36"/>
    <w:bookmarkStart w:name="z53" w:id="37"/>
    <w:p>
      <w:pPr>
        <w:spacing w:after="0"/>
        <w:ind w:left="0"/>
        <w:jc w:val="both"/>
      </w:pPr>
      <w:r>
        <w:rPr>
          <w:rFonts w:ascii="Times New Roman"/>
          <w:b w:val="false"/>
          <w:i w:val="false"/>
          <w:color w:val="000000"/>
          <w:sz w:val="28"/>
        </w:rPr>
        <w:t>
      8. Образование и организацию работы Комиссии обеспечивает коммунальное государственное учреждение "Управление предпринимательства и индустриально-инновационного развития акимата Северо-Казахстанской области" (далее – Управление предпринимательства и индустриально-инновационного развития).</w:t>
      </w:r>
    </w:p>
    <w:bookmarkEnd w:id="37"/>
    <w:bookmarkStart w:name="z54" w:id="38"/>
    <w:p>
      <w:pPr>
        <w:spacing w:after="0"/>
        <w:ind w:left="0"/>
        <w:jc w:val="both"/>
      </w:pPr>
      <w:r>
        <w:rPr>
          <w:rFonts w:ascii="Times New Roman"/>
          <w:b w:val="false"/>
          <w:i w:val="false"/>
          <w:color w:val="000000"/>
          <w:sz w:val="28"/>
        </w:rPr>
        <w:t>
      9. Для реализации механизмов стабилизации цен на социально значимые продовольственные товары Управлением предпринимательства и индустриально-инновационного развития осуществляется закуп услуг у специализированных организаций, реализующих механизмы стабилизации цен на социально значимые продовольственные товары, за исключением мер по установлению предельных цен на социально значимые продовольственные товары, путем заключения договора о реализации механизмов стабилизации цен на социально значимые продовольственные товары.</w:t>
      </w:r>
    </w:p>
    <w:bookmarkEnd w:id="38"/>
    <w:bookmarkStart w:name="z55" w:id="39"/>
    <w:p>
      <w:pPr>
        <w:spacing w:after="0"/>
        <w:ind w:left="0"/>
        <w:jc w:val="both"/>
      </w:pPr>
      <w:r>
        <w:rPr>
          <w:rFonts w:ascii="Times New Roman"/>
          <w:b w:val="false"/>
          <w:i w:val="false"/>
          <w:color w:val="000000"/>
          <w:sz w:val="28"/>
        </w:rPr>
        <w:t>
      10. До истечения срока действия договора о реализации механизмов стабилизации цен на социально значимые продовольственные товары на трехлетний период Управление предпринимательства и индустриально-инновационного развития заключает со специализированной организацией дополнительное соглашение с указанием обязательств о переходящих активах стабилизационного фонда в натуральном и денежном выражении.</w:t>
      </w:r>
    </w:p>
    <w:bookmarkEnd w:id="39"/>
    <w:bookmarkStart w:name="z56" w:id="40"/>
    <w:p>
      <w:pPr>
        <w:spacing w:after="0"/>
        <w:ind w:left="0"/>
        <w:jc w:val="both"/>
      </w:pPr>
      <w:r>
        <w:rPr>
          <w:rFonts w:ascii="Times New Roman"/>
          <w:b w:val="false"/>
          <w:i w:val="false"/>
          <w:color w:val="000000"/>
          <w:sz w:val="28"/>
        </w:rPr>
        <w:t>
      В случае упразднения стабилизационного фонда, специализированная организация обеспечивает возврат бюджетных средств, использованных для закупа продовольственных товаров в местный бюджет.</w:t>
      </w:r>
    </w:p>
    <w:bookmarkEnd w:id="40"/>
    <w:bookmarkStart w:name="z57" w:id="41"/>
    <w:p>
      <w:pPr>
        <w:spacing w:after="0"/>
        <w:ind w:left="0"/>
        <w:jc w:val="both"/>
      </w:pPr>
      <w:r>
        <w:rPr>
          <w:rFonts w:ascii="Times New Roman"/>
          <w:b w:val="false"/>
          <w:i w:val="false"/>
          <w:color w:val="000000"/>
          <w:sz w:val="28"/>
        </w:rPr>
        <w:t>
      Если по решению специализированной организации реализация продовольственных товаров осуществлена по ценам ниже закупочных, то возврат суммы осуществляется за минусом разницы цены закупа и реализации.</w:t>
      </w:r>
    </w:p>
    <w:bookmarkEnd w:id="41"/>
    <w:bookmarkStart w:name="z58" w:id="42"/>
    <w:p>
      <w:pPr>
        <w:spacing w:after="0"/>
        <w:ind w:left="0"/>
        <w:jc w:val="both"/>
      </w:pPr>
      <w:r>
        <w:rPr>
          <w:rFonts w:ascii="Times New Roman"/>
          <w:b w:val="false"/>
          <w:i w:val="false"/>
          <w:color w:val="000000"/>
          <w:sz w:val="28"/>
        </w:rPr>
        <w:t>
      11. Накладные, коммунальные и прочие расходы специализированной организации, возникшие при использовании стабилизационного фонда, ежегодно покрываются за счет разницы между фиксированной и рыночной ценами на продовольственные товары.</w:t>
      </w:r>
    </w:p>
    <w:bookmarkEnd w:id="42"/>
    <w:bookmarkStart w:name="z59" w:id="43"/>
    <w:p>
      <w:pPr>
        <w:spacing w:after="0"/>
        <w:ind w:left="0"/>
        <w:jc w:val="both"/>
      </w:pPr>
      <w:r>
        <w:rPr>
          <w:rFonts w:ascii="Times New Roman"/>
          <w:b w:val="false"/>
          <w:i w:val="false"/>
          <w:color w:val="000000"/>
          <w:sz w:val="28"/>
        </w:rPr>
        <w:t xml:space="preserve">
      12. Перечень специализированных организаций, реализующих механизмы стабилизации цен на социально значимые продовольственные товары, за исключением мер по установлению предельных цен на социально значимые продовольственные товары (далее – специализированная организация), утверждается уполномоченным органом в области развития агропромышленного комплекса в соответствии с </w:t>
      </w:r>
      <w:r>
        <w:rPr>
          <w:rFonts w:ascii="Times New Roman"/>
          <w:b w:val="false"/>
          <w:i w:val="false"/>
          <w:color w:val="000000"/>
          <w:sz w:val="28"/>
        </w:rPr>
        <w:t>подпунктом 4-1)</w:t>
      </w:r>
      <w:r>
        <w:rPr>
          <w:rFonts w:ascii="Times New Roman"/>
          <w:b w:val="false"/>
          <w:i w:val="false"/>
          <w:color w:val="000000"/>
          <w:sz w:val="28"/>
        </w:rPr>
        <w:t xml:space="preserve"> пункта 1 статьи 6 Закона.</w:t>
      </w:r>
    </w:p>
    <w:bookmarkEnd w:id="43"/>
    <w:bookmarkStart w:name="z60" w:id="44"/>
    <w:p>
      <w:pPr>
        <w:spacing w:after="0"/>
        <w:ind w:left="0"/>
        <w:jc w:val="both"/>
      </w:pPr>
      <w:r>
        <w:rPr>
          <w:rFonts w:ascii="Times New Roman"/>
          <w:b w:val="false"/>
          <w:i w:val="false"/>
          <w:color w:val="000000"/>
          <w:sz w:val="28"/>
        </w:rPr>
        <w:t xml:space="preserve">
      13. Специализированные организации представляют в Управление предпринимательства и индустриально-инновационного развития информацию о ходе реализации механизмов стабилизации цен на социально значимые продовольственные товары по форме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настоящим Правилам посредством электронного документооборота, почтовой связи, либо нарочно через канцелярию местных исполнительных органов областей, городов республиканского значения, столицы.</w:t>
      </w:r>
    </w:p>
    <w:bookmarkEnd w:id="44"/>
    <w:bookmarkStart w:name="z61" w:id="45"/>
    <w:p>
      <w:pPr>
        <w:spacing w:after="0"/>
        <w:ind w:left="0"/>
        <w:jc w:val="both"/>
      </w:pPr>
      <w:r>
        <w:rPr>
          <w:rFonts w:ascii="Times New Roman"/>
          <w:b w:val="false"/>
          <w:i w:val="false"/>
          <w:color w:val="000000"/>
          <w:sz w:val="28"/>
        </w:rPr>
        <w:t xml:space="preserve">
      Управление предпринимательства и индустриально-инновационного развития представляет в министерства сельского хозяйства и торговли и интеграции Республики Казахстан информацию о ходе реализации механизмов стабилизации цен на социально значимые продовольственные товары по форме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настоящим Правилам посредством электронного документооборота.</w:t>
      </w:r>
    </w:p>
    <w:bookmarkEnd w:id="45"/>
    <w:bookmarkStart w:name="z62" w:id="46"/>
    <w:p>
      <w:pPr>
        <w:spacing w:after="0"/>
        <w:ind w:left="0"/>
        <w:jc w:val="left"/>
      </w:pPr>
      <w:r>
        <w:rPr>
          <w:rFonts w:ascii="Times New Roman"/>
          <w:b/>
          <w:i w:val="false"/>
          <w:color w:val="000000"/>
        </w:rPr>
        <w:t xml:space="preserve"> Глава 2. Порядок реализации механизмов по стабилизации цен на социально значимые продовольственные товары</w:t>
      </w:r>
    </w:p>
    <w:bookmarkEnd w:id="46"/>
    <w:bookmarkStart w:name="z63" w:id="47"/>
    <w:p>
      <w:pPr>
        <w:spacing w:after="0"/>
        <w:ind w:left="0"/>
        <w:jc w:val="both"/>
      </w:pPr>
      <w:r>
        <w:rPr>
          <w:rFonts w:ascii="Times New Roman"/>
          <w:b w:val="false"/>
          <w:i w:val="false"/>
          <w:color w:val="000000"/>
          <w:sz w:val="28"/>
        </w:rPr>
        <w:t>
      14. В целях стабилизации рынка социально значимых продовольственных товаров Управлением предпринимательства и индустриально-инновационного развития реализуются следующие механизмы стабилизации цен на социально значимые продовольственные товары:</w:t>
      </w:r>
    </w:p>
    <w:bookmarkEnd w:id="47"/>
    <w:bookmarkStart w:name="z64" w:id="48"/>
    <w:p>
      <w:pPr>
        <w:spacing w:after="0"/>
        <w:ind w:left="0"/>
        <w:jc w:val="both"/>
      </w:pPr>
      <w:r>
        <w:rPr>
          <w:rFonts w:ascii="Times New Roman"/>
          <w:b w:val="false"/>
          <w:i w:val="false"/>
          <w:color w:val="000000"/>
          <w:sz w:val="28"/>
        </w:rPr>
        <w:t>
      1) деятельность стабилизационных фондов;</w:t>
      </w:r>
    </w:p>
    <w:bookmarkEnd w:id="48"/>
    <w:bookmarkStart w:name="z65" w:id="49"/>
    <w:p>
      <w:pPr>
        <w:spacing w:after="0"/>
        <w:ind w:left="0"/>
        <w:jc w:val="both"/>
      </w:pPr>
      <w:r>
        <w:rPr>
          <w:rFonts w:ascii="Times New Roman"/>
          <w:b w:val="false"/>
          <w:i w:val="false"/>
          <w:color w:val="000000"/>
          <w:sz w:val="28"/>
        </w:rPr>
        <w:t>
      2) предоставление займа субъектам предпринимательства, в том числе для реализации социально значимых продовольственных товаров получателям государственной адресной социальной помощи.</w:t>
      </w:r>
    </w:p>
    <w:bookmarkEnd w:id="49"/>
    <w:bookmarkStart w:name="z66" w:id="50"/>
    <w:p>
      <w:pPr>
        <w:spacing w:after="0"/>
        <w:ind w:left="0"/>
        <w:jc w:val="both"/>
      </w:pPr>
      <w:r>
        <w:rPr>
          <w:rFonts w:ascii="Times New Roman"/>
          <w:b w:val="false"/>
          <w:i w:val="false"/>
          <w:color w:val="000000"/>
          <w:sz w:val="28"/>
        </w:rPr>
        <w:t>
      15. Источником финансирования реализации механизмов стабилизации цен на социально значимые продовольственные товары являются денежные средства, выделяемые Управлением предпринимательства и индустриально-инновационного развития, в том числе, выделенные ранее на формирование региональных стабилизационных фондов продовольственных товаров.</w:t>
      </w:r>
    </w:p>
    <w:bookmarkEnd w:id="50"/>
    <w:bookmarkStart w:name="z67" w:id="51"/>
    <w:p>
      <w:pPr>
        <w:spacing w:after="0"/>
        <w:ind w:left="0"/>
        <w:jc w:val="both"/>
      </w:pPr>
      <w:r>
        <w:rPr>
          <w:rFonts w:ascii="Times New Roman"/>
          <w:b w:val="false"/>
          <w:i w:val="false"/>
          <w:color w:val="000000"/>
          <w:sz w:val="28"/>
        </w:rPr>
        <w:t>
      16. В рамках формирования регионального стабилизационного фонда продовольственных товаров финансирование сельхозтоваропроизводителей и перерабатывающих предприятий для производства социально значимых продовольственных товаров осуществляется с применением форварда с установлением фиксированной цены.</w:t>
      </w:r>
    </w:p>
    <w:bookmarkEnd w:id="51"/>
    <w:bookmarkStart w:name="z68" w:id="52"/>
    <w:p>
      <w:pPr>
        <w:spacing w:after="0"/>
        <w:ind w:left="0"/>
        <w:jc w:val="both"/>
      </w:pPr>
      <w:r>
        <w:rPr>
          <w:rFonts w:ascii="Times New Roman"/>
          <w:b w:val="false"/>
          <w:i w:val="false"/>
          <w:color w:val="000000"/>
          <w:sz w:val="28"/>
        </w:rPr>
        <w:t>
      Форвардное финансирование сельхозтоваропроизводителей и перерабатывающих предприятий для производства социально значимых продовольственных товаров осуществляется на условиях предварительной оплаты в размере не более 70 (семидесяти) процентов от общей суммы форвардного договора и окончательного расчета после поставки продукции.</w:t>
      </w:r>
    </w:p>
    <w:bookmarkEnd w:id="52"/>
    <w:bookmarkStart w:name="z69" w:id="53"/>
    <w:p>
      <w:pPr>
        <w:spacing w:after="0"/>
        <w:ind w:left="0"/>
        <w:jc w:val="both"/>
      </w:pPr>
      <w:r>
        <w:rPr>
          <w:rFonts w:ascii="Times New Roman"/>
          <w:b w:val="false"/>
          <w:i w:val="false"/>
          <w:color w:val="000000"/>
          <w:sz w:val="28"/>
        </w:rPr>
        <w:t>
      17. Объем социально значимых продовольственных товаров, приобретаемых в рамках форвардных договоров, формируется до 50 процентов от трехмесячной потребности населения (городского или общего) Северо-Казахстанской области на основе регионального спроса в соответствии с решением Комиссии.</w:t>
      </w:r>
    </w:p>
    <w:bookmarkEnd w:id="53"/>
    <w:bookmarkStart w:name="z70" w:id="54"/>
    <w:p>
      <w:pPr>
        <w:spacing w:after="0"/>
        <w:ind w:left="0"/>
        <w:jc w:val="both"/>
      </w:pPr>
      <w:r>
        <w:rPr>
          <w:rFonts w:ascii="Times New Roman"/>
          <w:b w:val="false"/>
          <w:i w:val="false"/>
          <w:color w:val="000000"/>
          <w:sz w:val="28"/>
        </w:rPr>
        <w:t>
      18. Специализированная организация осуществляет финансирование сельхозтоваропроизводителей в рамках форвардных договоров:</w:t>
      </w:r>
    </w:p>
    <w:bookmarkEnd w:id="54"/>
    <w:bookmarkStart w:name="z71" w:id="55"/>
    <w:p>
      <w:pPr>
        <w:spacing w:after="0"/>
        <w:ind w:left="0"/>
        <w:jc w:val="both"/>
      </w:pPr>
      <w:r>
        <w:rPr>
          <w:rFonts w:ascii="Times New Roman"/>
          <w:b w:val="false"/>
          <w:i w:val="false"/>
          <w:color w:val="000000"/>
          <w:sz w:val="28"/>
        </w:rPr>
        <w:t>
      до 1 октября текущего финансового года для обеспечения населения ранней овощной продукцией в весенне-летний период следующего года;</w:t>
      </w:r>
    </w:p>
    <w:bookmarkEnd w:id="55"/>
    <w:bookmarkStart w:name="z72" w:id="56"/>
    <w:p>
      <w:pPr>
        <w:spacing w:after="0"/>
        <w:ind w:left="0"/>
        <w:jc w:val="both"/>
      </w:pPr>
      <w:r>
        <w:rPr>
          <w:rFonts w:ascii="Times New Roman"/>
          <w:b w:val="false"/>
          <w:i w:val="false"/>
          <w:color w:val="000000"/>
          <w:sz w:val="28"/>
        </w:rPr>
        <w:t>
      до 1 февраля текущего финансового года для обеспечения населения овощной продукцией в зимне-весенний период следующего года.</w:t>
      </w:r>
    </w:p>
    <w:bookmarkEnd w:id="56"/>
    <w:bookmarkStart w:name="z73" w:id="57"/>
    <w:p>
      <w:pPr>
        <w:spacing w:after="0"/>
        <w:ind w:left="0"/>
        <w:jc w:val="both"/>
      </w:pPr>
      <w:r>
        <w:rPr>
          <w:rFonts w:ascii="Times New Roman"/>
          <w:b w:val="false"/>
          <w:i w:val="false"/>
          <w:color w:val="000000"/>
          <w:sz w:val="28"/>
        </w:rPr>
        <w:t>
      19. Специализированной организацией осуществляется хранение овощной продукции до начала реализации у сельхозтоваропроизводителей или на других складах. Расчет затрат на хранение производится на основе данных местных исполнительных органов о средней стоимости хранения в регионе в аналогичных типах хранения.</w:t>
      </w:r>
    </w:p>
    <w:bookmarkEnd w:id="57"/>
    <w:bookmarkStart w:name="z74" w:id="58"/>
    <w:p>
      <w:pPr>
        <w:spacing w:after="0"/>
        <w:ind w:left="0"/>
        <w:jc w:val="both"/>
      </w:pPr>
      <w:r>
        <w:rPr>
          <w:rFonts w:ascii="Times New Roman"/>
          <w:b w:val="false"/>
          <w:i w:val="false"/>
          <w:color w:val="000000"/>
          <w:sz w:val="28"/>
        </w:rPr>
        <w:t>
      20. Поставка овощной продукции в рамках реализации механизмов стабилизации цен на социально значимые продовольственные товары осуществляется на основании графика, формируемого специализированной организацией совместно с Управлением предпринимательства и индустриально-инновационного развития в период межсезонья (зимне-весенний период: январь, февраль, март; весенне-летний период: апрель, май, июнь), либо в другие периоды в случае необходимости оказания регулирующего воздействия на внутренний рынок.</w:t>
      </w:r>
    </w:p>
    <w:bookmarkEnd w:id="58"/>
    <w:bookmarkStart w:name="z75" w:id="59"/>
    <w:p>
      <w:pPr>
        <w:spacing w:after="0"/>
        <w:ind w:left="0"/>
        <w:jc w:val="both"/>
      </w:pPr>
      <w:r>
        <w:rPr>
          <w:rFonts w:ascii="Times New Roman"/>
          <w:b w:val="false"/>
          <w:i w:val="false"/>
          <w:color w:val="000000"/>
          <w:sz w:val="28"/>
        </w:rPr>
        <w:t>
      21. Специализированные организации совместно с местными исполнительными органами областей, городов республиканского значения, столицы осуществляют мониторинг деятельности сельхозтоваропроизводителей с выездом на поле, на всех этапах цикла производства овощной продукции с момента заключения форвардного договора.</w:t>
      </w:r>
    </w:p>
    <w:bookmarkEnd w:id="59"/>
    <w:bookmarkStart w:name="z76" w:id="60"/>
    <w:p>
      <w:pPr>
        <w:spacing w:after="0"/>
        <w:ind w:left="0"/>
        <w:jc w:val="both"/>
      </w:pPr>
      <w:r>
        <w:rPr>
          <w:rFonts w:ascii="Times New Roman"/>
          <w:b w:val="false"/>
          <w:i w:val="false"/>
          <w:color w:val="000000"/>
          <w:sz w:val="28"/>
        </w:rPr>
        <w:t xml:space="preserve">
      22. Социально значимые продовольственные товары, приобретаемые в рамках механизмов стабилизации цен на социально значимые продовольственные товары, должны соответствовать требованиям к безопасности пищевой продукции при ее хранении, транспортировке и реализации согласно </w:t>
      </w:r>
      <w:r>
        <w:rPr>
          <w:rFonts w:ascii="Times New Roman"/>
          <w:b w:val="false"/>
          <w:i w:val="false"/>
          <w:color w:val="000000"/>
          <w:sz w:val="28"/>
        </w:rPr>
        <w:t>статьям 18</w:t>
      </w:r>
      <w:r>
        <w:rPr>
          <w:rFonts w:ascii="Times New Roman"/>
          <w:b w:val="false"/>
          <w:i w:val="false"/>
          <w:color w:val="000000"/>
          <w:sz w:val="28"/>
        </w:rPr>
        <w:t xml:space="preserve"> и </w:t>
      </w:r>
      <w:r>
        <w:rPr>
          <w:rFonts w:ascii="Times New Roman"/>
          <w:b w:val="false"/>
          <w:i w:val="false"/>
          <w:color w:val="000000"/>
          <w:sz w:val="28"/>
        </w:rPr>
        <w:t>19</w:t>
      </w:r>
      <w:r>
        <w:rPr>
          <w:rFonts w:ascii="Times New Roman"/>
          <w:b w:val="false"/>
          <w:i w:val="false"/>
          <w:color w:val="000000"/>
          <w:sz w:val="28"/>
        </w:rPr>
        <w:t xml:space="preserve"> Закона Республики Казахстан "О безопасности пищевой продукции".</w:t>
      </w:r>
    </w:p>
    <w:bookmarkEnd w:id="60"/>
    <w:bookmarkStart w:name="z77" w:id="61"/>
    <w:p>
      <w:pPr>
        <w:spacing w:after="0"/>
        <w:ind w:left="0"/>
        <w:jc w:val="both"/>
      </w:pPr>
      <w:r>
        <w:rPr>
          <w:rFonts w:ascii="Times New Roman"/>
          <w:b w:val="false"/>
          <w:i w:val="false"/>
          <w:color w:val="000000"/>
          <w:sz w:val="28"/>
        </w:rPr>
        <w:t>
      22-1. Управление предпринимательства и индустриально-инновационного развития совместно со специализированной организацией проводят информационную работу по доведению информации до населения через средства массовой информации, социальные сети, официальные сайты местного исполнительного органа и специализированной организации:</w:t>
      </w:r>
    </w:p>
    <w:bookmarkEnd w:id="61"/>
    <w:bookmarkStart w:name="z78" w:id="62"/>
    <w:p>
      <w:pPr>
        <w:spacing w:after="0"/>
        <w:ind w:left="0"/>
        <w:jc w:val="both"/>
      </w:pPr>
      <w:r>
        <w:rPr>
          <w:rFonts w:ascii="Times New Roman"/>
          <w:b w:val="false"/>
          <w:i w:val="false"/>
          <w:color w:val="000000"/>
          <w:sz w:val="28"/>
        </w:rPr>
        <w:t>
      1) о порядке проведения форвардного закупа, начале и результатах его проведения с указанием перечня сельхозтоваропроизводителей и перерабатывающих предприятий, местонахождении торговых объектов, осуществляющих товарные интервенции;</w:t>
      </w:r>
    </w:p>
    <w:bookmarkEnd w:id="62"/>
    <w:bookmarkStart w:name="z79" w:id="63"/>
    <w:p>
      <w:pPr>
        <w:spacing w:after="0"/>
        <w:ind w:left="0"/>
        <w:jc w:val="both"/>
      </w:pPr>
      <w:r>
        <w:rPr>
          <w:rFonts w:ascii="Times New Roman"/>
          <w:b w:val="false"/>
          <w:i w:val="false"/>
          <w:color w:val="000000"/>
          <w:sz w:val="28"/>
        </w:rPr>
        <w:t>
      2) о порядке предоставления займа субъектам предпринимательства, начале и результатах его предоставления с указанием перечня субъектов предпринимательства, местонахождении торговых объектов, реализующих социально значимых продовольственные товары по фиксированной цене;</w:t>
      </w:r>
    </w:p>
    <w:bookmarkEnd w:id="63"/>
    <w:bookmarkStart w:name="z80" w:id="64"/>
    <w:p>
      <w:pPr>
        <w:spacing w:after="0"/>
        <w:ind w:left="0"/>
        <w:jc w:val="both"/>
      </w:pPr>
      <w:r>
        <w:rPr>
          <w:rFonts w:ascii="Times New Roman"/>
          <w:b w:val="false"/>
          <w:i w:val="false"/>
          <w:color w:val="000000"/>
          <w:sz w:val="28"/>
        </w:rPr>
        <w:t>
      3) о порядке предоставления займа субъектам предпринимательства, а также о начале и результатах его реализации, с указанием перечня субъектов предпринимательства и местонахождения торговых объектов, реализующих социально значимые продовольственные товары получателям государственной адресной социальной помощи по удешевленной цене с использованием цифровых продовольственных ваучеров посредством "социального кошелька".</w:t>
      </w:r>
    </w:p>
    <w:bookmarkEnd w:id="64"/>
    <w:bookmarkStart w:name="z81" w:id="65"/>
    <w:p>
      <w:pPr>
        <w:spacing w:after="0"/>
        <w:ind w:left="0"/>
        <w:jc w:val="both"/>
      </w:pPr>
      <w:r>
        <w:rPr>
          <w:rFonts w:ascii="Times New Roman"/>
          <w:b w:val="false"/>
          <w:i w:val="false"/>
          <w:color w:val="000000"/>
          <w:sz w:val="28"/>
        </w:rPr>
        <w:t>
      22-2. Объем овощной продукции (капуста, картофель, лук, морковь), приобретаемой специализированной организацией в целях стабилизации цен, определяется в размере не менее 30 процентов от трехмесячной потребности населения (городского или общего) Северо-Казахстанской области на основе регионального спроса в соответствии с решением Комиссии.</w:t>
      </w:r>
    </w:p>
    <w:bookmarkEnd w:id="65"/>
    <w:bookmarkStart w:name="z82" w:id="66"/>
    <w:p>
      <w:pPr>
        <w:spacing w:after="0"/>
        <w:ind w:left="0"/>
        <w:jc w:val="both"/>
      </w:pPr>
      <w:r>
        <w:rPr>
          <w:rFonts w:ascii="Times New Roman"/>
          <w:b w:val="false"/>
          <w:i w:val="false"/>
          <w:color w:val="000000"/>
          <w:sz w:val="28"/>
        </w:rPr>
        <w:t>
      22-3. Механизмы стабилизации цен на социально значимые продовольственные товары осуществляются в Информационной системе прослеживаемости товаров уполномоченного государственного органа в области регулирования торговой деятельности.</w:t>
      </w:r>
    </w:p>
    <w:bookmarkEnd w:id="66"/>
    <w:bookmarkStart w:name="z83" w:id="67"/>
    <w:p>
      <w:pPr>
        <w:spacing w:after="0"/>
        <w:ind w:left="0"/>
        <w:jc w:val="both"/>
      </w:pPr>
      <w:r>
        <w:rPr>
          <w:rFonts w:ascii="Times New Roman"/>
          <w:b w:val="false"/>
          <w:i w:val="false"/>
          <w:color w:val="000000"/>
          <w:sz w:val="28"/>
        </w:rPr>
        <w:t xml:space="preserve">
      23. Особенности (детали) реализации механизмов стабилизации цен на социально-значимые продовольственные товары, не регламентированные </w:t>
      </w:r>
      <w:r>
        <w:rPr>
          <w:rFonts w:ascii="Times New Roman"/>
          <w:b w:val="false"/>
          <w:i w:val="false"/>
          <w:color w:val="000000"/>
          <w:sz w:val="28"/>
        </w:rPr>
        <w:t>Типовыми правилами</w:t>
      </w:r>
      <w:r>
        <w:rPr>
          <w:rFonts w:ascii="Times New Roman"/>
          <w:b w:val="false"/>
          <w:i w:val="false"/>
          <w:color w:val="000000"/>
          <w:sz w:val="28"/>
        </w:rPr>
        <w:t>, определяются правилами реализации механизмов стабилизации цен на социально значимые продовольственные товары.</w:t>
      </w:r>
    </w:p>
    <w:bookmarkEnd w:id="67"/>
    <w:bookmarkStart w:name="z84" w:id="68"/>
    <w:p>
      <w:pPr>
        <w:spacing w:after="0"/>
        <w:ind w:left="0"/>
        <w:jc w:val="left"/>
      </w:pPr>
      <w:r>
        <w:rPr>
          <w:rFonts w:ascii="Times New Roman"/>
          <w:b/>
          <w:i w:val="false"/>
          <w:color w:val="000000"/>
        </w:rPr>
        <w:t xml:space="preserve"> Глава 3. Порядок деятельности стабилизационных фондов продовольственных товаров</w:t>
      </w:r>
    </w:p>
    <w:bookmarkEnd w:id="68"/>
    <w:bookmarkStart w:name="z85" w:id="69"/>
    <w:p>
      <w:pPr>
        <w:spacing w:after="0"/>
        <w:ind w:left="0"/>
        <w:jc w:val="both"/>
      </w:pPr>
      <w:r>
        <w:rPr>
          <w:rFonts w:ascii="Times New Roman"/>
          <w:b w:val="false"/>
          <w:i w:val="false"/>
          <w:color w:val="000000"/>
          <w:sz w:val="28"/>
        </w:rPr>
        <w:t>
      24. Деятельность стабилизационных фондов продовольственных товаров осуществляется путем формирования и использования региональных стабилизационных фондов.</w:t>
      </w:r>
    </w:p>
    <w:bookmarkEnd w:id="69"/>
    <w:bookmarkStart w:name="z86" w:id="70"/>
    <w:p>
      <w:pPr>
        <w:spacing w:after="0"/>
        <w:ind w:left="0"/>
        <w:jc w:val="both"/>
      </w:pPr>
      <w:r>
        <w:rPr>
          <w:rFonts w:ascii="Times New Roman"/>
          <w:b w:val="false"/>
          <w:i w:val="false"/>
          <w:color w:val="000000"/>
          <w:sz w:val="28"/>
        </w:rPr>
        <w:t>
      25. В целях реализации механизма по формированию и использованию стабилизационного фонда продовольственных товаров Комиссия определяет перечень социально значимых продовольственных товаров, закупаемых в региональный стабилизационный фонд продовольственных товаров на основе регионального баланса спроса и предложения (объемы производства и обеспеченность продовольственными товарами, их товародвижение, наличие запасов), сведений о посевных площадях (плановых), прогнозном урожае, сложившихся ценах за прошедший календарный год, иных сведений, а также предельную торговую надбавку.</w:t>
      </w:r>
    </w:p>
    <w:bookmarkEnd w:id="70"/>
    <w:bookmarkStart w:name="z87" w:id="71"/>
    <w:p>
      <w:pPr>
        <w:spacing w:after="0"/>
        <w:ind w:left="0"/>
        <w:jc w:val="both"/>
      </w:pPr>
      <w:r>
        <w:rPr>
          <w:rFonts w:ascii="Times New Roman"/>
          <w:b w:val="false"/>
          <w:i w:val="false"/>
          <w:color w:val="000000"/>
          <w:sz w:val="28"/>
        </w:rPr>
        <w:t>
      26. При формировании региональных стабилизационных фондов продовольственных товаров 70 (семьдесят) процентов бюджетных средств направляются на финансирование сельхозтоваропроизводителей и перерабатывающих предприятий в рамках форвардных договоров.</w:t>
      </w:r>
    </w:p>
    <w:bookmarkEnd w:id="71"/>
    <w:bookmarkStart w:name="z88" w:id="72"/>
    <w:p>
      <w:pPr>
        <w:spacing w:after="0"/>
        <w:ind w:left="0"/>
        <w:jc w:val="both"/>
      </w:pPr>
      <w:r>
        <w:rPr>
          <w:rFonts w:ascii="Times New Roman"/>
          <w:b w:val="false"/>
          <w:i w:val="false"/>
          <w:color w:val="000000"/>
          <w:sz w:val="28"/>
        </w:rPr>
        <w:t xml:space="preserve">
      27. Перечень социально значимых продовольственных товаров, необходимых для закупа в региональный стабилизационный фонд продовольственных товаров формируется из перечня социально значимых продовольственных товаров, утвержденного приказом Заместителя Премьер-Министра – Министра торговли и интеграции Республики Казахстан от 11 мая 2023 года </w:t>
      </w:r>
      <w:r>
        <w:rPr>
          <w:rFonts w:ascii="Times New Roman"/>
          <w:b w:val="false"/>
          <w:i w:val="false"/>
          <w:color w:val="000000"/>
          <w:sz w:val="28"/>
        </w:rPr>
        <w:t>№ 166-НҚ</w:t>
      </w:r>
      <w:r>
        <w:rPr>
          <w:rFonts w:ascii="Times New Roman"/>
          <w:b w:val="false"/>
          <w:i w:val="false"/>
          <w:color w:val="000000"/>
          <w:sz w:val="28"/>
        </w:rPr>
        <w:t xml:space="preserve"> "Об утверждении Перечня социально значимых продовольственных товаров" (зарегистрирован в Реестре государственной регистрации нормативных правовых актов № 32474).</w:t>
      </w:r>
    </w:p>
    <w:bookmarkEnd w:id="72"/>
    <w:bookmarkStart w:name="z89" w:id="73"/>
    <w:p>
      <w:pPr>
        <w:spacing w:after="0"/>
        <w:ind w:left="0"/>
        <w:jc w:val="both"/>
      </w:pPr>
      <w:r>
        <w:rPr>
          <w:rFonts w:ascii="Times New Roman"/>
          <w:b w:val="false"/>
          <w:i w:val="false"/>
          <w:color w:val="000000"/>
          <w:sz w:val="28"/>
        </w:rPr>
        <w:t xml:space="preserve">
      28. Предельная торговая надбавка на социально значимые продовольственные товары, реализуемые специализированной организацией, формируется с учетом удержания цен на 10 или более процентов ниже официальных рыночных значений розничных цен на социально значимые продовольственные товары, формируемые органами государственной статистики соответствующей области, города республиканского значения, столицы согласно Плану статистических работ в соответствии с пунктом 1 </w:t>
      </w:r>
      <w:r>
        <w:rPr>
          <w:rFonts w:ascii="Times New Roman"/>
          <w:b w:val="false"/>
          <w:i w:val="false"/>
          <w:color w:val="000000"/>
          <w:sz w:val="28"/>
        </w:rPr>
        <w:t>статьи 19</w:t>
      </w:r>
      <w:r>
        <w:rPr>
          <w:rFonts w:ascii="Times New Roman"/>
          <w:b w:val="false"/>
          <w:i w:val="false"/>
          <w:color w:val="000000"/>
          <w:sz w:val="28"/>
        </w:rPr>
        <w:t xml:space="preserve"> Закона Республики Казахстан от 19 марта 2010 года "О государственной статистике".</w:t>
      </w:r>
    </w:p>
    <w:bookmarkEnd w:id="73"/>
    <w:bookmarkStart w:name="z90" w:id="74"/>
    <w:p>
      <w:pPr>
        <w:spacing w:after="0"/>
        <w:ind w:left="0"/>
        <w:jc w:val="both"/>
      </w:pPr>
      <w:r>
        <w:rPr>
          <w:rFonts w:ascii="Times New Roman"/>
          <w:b w:val="false"/>
          <w:i w:val="false"/>
          <w:color w:val="000000"/>
          <w:sz w:val="28"/>
        </w:rPr>
        <w:t>
      29. Комиссия вносит акиму Северо-Казахстанской области рекомендации об утверждении перечня закупаемых продовольственных товаров и предельной торговой надбавки по ним.</w:t>
      </w:r>
    </w:p>
    <w:bookmarkEnd w:id="74"/>
    <w:bookmarkStart w:name="z91" w:id="75"/>
    <w:p>
      <w:pPr>
        <w:spacing w:after="0"/>
        <w:ind w:left="0"/>
        <w:jc w:val="both"/>
      </w:pPr>
      <w:r>
        <w:rPr>
          <w:rFonts w:ascii="Times New Roman"/>
          <w:b w:val="false"/>
          <w:i w:val="false"/>
          <w:color w:val="000000"/>
          <w:sz w:val="28"/>
        </w:rPr>
        <w:t>
      30. Акимат Северо-Казахстанской области на основании рекомендации Комиссии утверждает перечень закупаемых продовольственных товаров и предельную торговую надбавку.</w:t>
      </w:r>
    </w:p>
    <w:bookmarkEnd w:id="75"/>
    <w:bookmarkStart w:name="z92" w:id="76"/>
    <w:p>
      <w:pPr>
        <w:spacing w:after="0"/>
        <w:ind w:left="0"/>
        <w:jc w:val="both"/>
      </w:pPr>
      <w:r>
        <w:rPr>
          <w:rFonts w:ascii="Times New Roman"/>
          <w:b w:val="false"/>
          <w:i w:val="false"/>
          <w:color w:val="000000"/>
          <w:sz w:val="28"/>
        </w:rPr>
        <w:t>
      31. При формировании регионального стабилизационного фонда приобретение социально значимых продовольственных товаров осуществляется непосредственно у производителей, в том числе путем заключения форвардных договоров и офтейк-контрактов. В случае, если производителем напрямую не осуществляется реализация продукции, приобретение социально значимых продовольственных товаров осуществляется у оптовых поставщиков (дистрибьютеров), специализирующихся на реализации продовольственных товаров.</w:t>
      </w:r>
    </w:p>
    <w:bookmarkEnd w:id="76"/>
    <w:bookmarkStart w:name="z93" w:id="77"/>
    <w:p>
      <w:pPr>
        <w:spacing w:after="0"/>
        <w:ind w:left="0"/>
        <w:jc w:val="both"/>
      </w:pPr>
      <w:r>
        <w:rPr>
          <w:rFonts w:ascii="Times New Roman"/>
          <w:b w:val="false"/>
          <w:i w:val="false"/>
          <w:color w:val="000000"/>
          <w:sz w:val="28"/>
        </w:rPr>
        <w:t>
      31-1. Социально значимые продовольственные товары, приобретаемые в региональные стабилизационные фонды продовольственных товаров, должны соответствовать требованиям технических регламентов.</w:t>
      </w:r>
    </w:p>
    <w:bookmarkEnd w:id="77"/>
    <w:bookmarkStart w:name="z94" w:id="78"/>
    <w:p>
      <w:pPr>
        <w:spacing w:after="0"/>
        <w:ind w:left="0"/>
        <w:jc w:val="both"/>
      </w:pPr>
      <w:r>
        <w:rPr>
          <w:rFonts w:ascii="Times New Roman"/>
          <w:b w:val="false"/>
          <w:i w:val="false"/>
          <w:color w:val="000000"/>
          <w:sz w:val="28"/>
        </w:rPr>
        <w:t>
      31-2. При приобретении социально значимых продовольственных товаров в региональные стабилизационные фонды продовольственных товаров специализированная организация проводит анализ финансовой устойчивости сельскохозяйственных товаропроизводителей, перерабатывающих предприятий, оптовых поставщиков (дистрибьюторов), специализирующихся на реализации продовольственных товаров.</w:t>
      </w:r>
    </w:p>
    <w:bookmarkEnd w:id="78"/>
    <w:bookmarkStart w:name="z95" w:id="79"/>
    <w:p>
      <w:pPr>
        <w:spacing w:after="0"/>
        <w:ind w:left="0"/>
        <w:jc w:val="both"/>
      </w:pPr>
      <w:r>
        <w:rPr>
          <w:rFonts w:ascii="Times New Roman"/>
          <w:b w:val="false"/>
          <w:i w:val="false"/>
          <w:color w:val="000000"/>
          <w:sz w:val="28"/>
        </w:rPr>
        <w:t>
      Сельскохозяйственный товаропроизводитель (перерабатывающее предприятие, оптовый поставщик (дистрибьютор), специализирующий на реализации продовольственных товаров) признается финансово устойчивым, если он соответствует в совокупности условиям по отсутствию просроченной задолженности по налогам и другим обязательным платежам в бюджет, обязательным пенсионным взносам в единый накопительный пенсионный фонд, а также по кредитам (займам), предоставленным банками второго уровня, организациями, осуществляющими отдельные виды банковских операций, и неисполненных обязательств перед специализированной организацией, а также неисполненных обязательств по исполнительным документам, ограничений и обременений на имущество субъекта предпринимательства.</w:t>
      </w:r>
    </w:p>
    <w:bookmarkEnd w:id="79"/>
    <w:bookmarkStart w:name="z96" w:id="80"/>
    <w:p>
      <w:pPr>
        <w:spacing w:after="0"/>
        <w:ind w:left="0"/>
        <w:jc w:val="both"/>
      </w:pPr>
      <w:r>
        <w:rPr>
          <w:rFonts w:ascii="Times New Roman"/>
          <w:b w:val="false"/>
          <w:i w:val="false"/>
          <w:color w:val="000000"/>
          <w:sz w:val="28"/>
        </w:rPr>
        <w:t>
      32. Специализированная организация на основе статистических данных и других источников проводит постоянный анализ внутреннего рынка продовольственных товаров региона и рынков продукции агропромышленного комплекса (объемы производства и обеспеченность продовольственными товарами, их товародвижение, наличие запасов, цен), определяет объемы продовольственных товаров, закупаемых в региональный стабилизационный фонд, и принимает решение о закупочных интервенциях.</w:t>
      </w:r>
    </w:p>
    <w:bookmarkEnd w:id="80"/>
    <w:bookmarkStart w:name="z97" w:id="81"/>
    <w:p>
      <w:pPr>
        <w:spacing w:after="0"/>
        <w:ind w:left="0"/>
        <w:jc w:val="both"/>
      </w:pPr>
      <w:r>
        <w:rPr>
          <w:rFonts w:ascii="Times New Roman"/>
          <w:b w:val="false"/>
          <w:i w:val="false"/>
          <w:color w:val="000000"/>
          <w:sz w:val="28"/>
        </w:rPr>
        <w:t>
      33. Решение специализированной организации о закупочных интервенциях принимается в целях обеспечения эффективного и своевременного применения механизмов стабилизации цен на социально значимые продовольственные товары.</w:t>
      </w:r>
    </w:p>
    <w:bookmarkEnd w:id="81"/>
    <w:bookmarkStart w:name="z98" w:id="82"/>
    <w:p>
      <w:pPr>
        <w:spacing w:after="0"/>
        <w:ind w:left="0"/>
        <w:jc w:val="both"/>
      </w:pPr>
      <w:r>
        <w:rPr>
          <w:rFonts w:ascii="Times New Roman"/>
          <w:b w:val="false"/>
          <w:i w:val="false"/>
          <w:color w:val="000000"/>
          <w:sz w:val="28"/>
        </w:rPr>
        <w:t>
      34. Использование регионального стабилизационного фонда осуществляется специализированной организацией путем проведения товарных интервенций и освежения продовольственных товаров.</w:t>
      </w:r>
    </w:p>
    <w:bookmarkEnd w:id="82"/>
    <w:bookmarkStart w:name="z99" w:id="83"/>
    <w:p>
      <w:pPr>
        <w:spacing w:after="0"/>
        <w:ind w:left="0"/>
        <w:jc w:val="both"/>
      </w:pPr>
      <w:r>
        <w:rPr>
          <w:rFonts w:ascii="Times New Roman"/>
          <w:b w:val="false"/>
          <w:i w:val="false"/>
          <w:color w:val="000000"/>
          <w:sz w:val="28"/>
        </w:rPr>
        <w:t>
      35. Специализированная организация принимает решение о проведении товарных интервенций не позднее 2 (двух) рабочих дней в случае повышения уровня цен, при котором необходимо регулирующее воздействие на агропродовольственный рынок.</w:t>
      </w:r>
    </w:p>
    <w:bookmarkEnd w:id="83"/>
    <w:bookmarkStart w:name="z100" w:id="84"/>
    <w:p>
      <w:pPr>
        <w:spacing w:after="0"/>
        <w:ind w:left="0"/>
        <w:jc w:val="both"/>
      </w:pPr>
      <w:r>
        <w:rPr>
          <w:rFonts w:ascii="Times New Roman"/>
          <w:b w:val="false"/>
          <w:i w:val="false"/>
          <w:color w:val="000000"/>
          <w:sz w:val="28"/>
        </w:rPr>
        <w:t>
      36. Специализированная организация в целях своевременного освежения регионального стабилизационного фонда на постоянной основе обеспечивает сроки хранения продовольственных товаров регионального стабилизационного фонда с применением систем видеонаблюдения.</w:t>
      </w:r>
    </w:p>
    <w:bookmarkEnd w:id="84"/>
    <w:bookmarkStart w:name="z101" w:id="85"/>
    <w:p>
      <w:pPr>
        <w:spacing w:after="0"/>
        <w:ind w:left="0"/>
        <w:jc w:val="both"/>
      </w:pPr>
      <w:r>
        <w:rPr>
          <w:rFonts w:ascii="Times New Roman"/>
          <w:b w:val="false"/>
          <w:i w:val="false"/>
          <w:color w:val="000000"/>
          <w:sz w:val="28"/>
        </w:rPr>
        <w:t>
      37. Освежение регионального стабилизационного фонда осуществляется до истечения сроков хранения продовольственных товаров, путем реализации продовольственного товара из регионального стабилизационного фонда или возврата продовольственных товаров до истечения сроков их хранения поставщику с последующей поставкой такого же объема продовольственных товаров с новым сроком хранения или с нового урожая следующего года.</w:t>
      </w:r>
    </w:p>
    <w:bookmarkEnd w:id="85"/>
    <w:bookmarkStart w:name="z102" w:id="86"/>
    <w:p>
      <w:pPr>
        <w:spacing w:after="0"/>
        <w:ind w:left="0"/>
        <w:jc w:val="both"/>
      </w:pPr>
      <w:r>
        <w:rPr>
          <w:rFonts w:ascii="Times New Roman"/>
          <w:b w:val="false"/>
          <w:i w:val="false"/>
          <w:color w:val="000000"/>
          <w:sz w:val="28"/>
        </w:rPr>
        <w:t>
      38. Реализация продовольственных товаров регионального стабилизационного фонда для товарных интервенций, освежения продовольственных товаров осуществляется специализированной организацией через собственные точки сбыта и (или) торговые объекты, реализующие продовольственные товары, а также перерабатывающим предприятиям для производства социально значимых продовольственных товаров в пределах предельной торговой надбавки.</w:t>
      </w:r>
    </w:p>
    <w:bookmarkEnd w:id="86"/>
    <w:bookmarkStart w:name="z103" w:id="87"/>
    <w:p>
      <w:pPr>
        <w:spacing w:after="0"/>
        <w:ind w:left="0"/>
        <w:jc w:val="both"/>
      </w:pPr>
      <w:r>
        <w:rPr>
          <w:rFonts w:ascii="Times New Roman"/>
          <w:b w:val="false"/>
          <w:i w:val="false"/>
          <w:color w:val="000000"/>
          <w:sz w:val="28"/>
        </w:rPr>
        <w:t>
      39. При этом цена готового продовольственного товара, произведенного перерабатывающим предприятием, не превышает его предельно допустимой розничной цены, утвержденной местным исполнительным органом области, городов республиканского значения, столицы, и оговаривается в договоре о реализации, заключенном специализированной организацией с перерабатывающим предприятием.</w:t>
      </w:r>
    </w:p>
    <w:bookmarkEnd w:id="87"/>
    <w:bookmarkStart w:name="z104" w:id="88"/>
    <w:p>
      <w:pPr>
        <w:spacing w:after="0"/>
        <w:ind w:left="0"/>
        <w:jc w:val="both"/>
      </w:pPr>
      <w:r>
        <w:rPr>
          <w:rFonts w:ascii="Times New Roman"/>
          <w:b w:val="false"/>
          <w:i w:val="false"/>
          <w:color w:val="000000"/>
          <w:sz w:val="28"/>
        </w:rPr>
        <w:t>
      40. Управление предпринимательства и индустриально-инновационного развития совместно со специализированной организацией проводят информационную работу по доведению информации до населения через средства массовой информации, официальные сайты местного исполнительного органа и специализированной организации о местонахождении торговых объектов, осуществляющих товарные интервенции, а также о порядке предоставления займа субъектам предпринимательства.</w:t>
      </w:r>
    </w:p>
    <w:bookmarkEnd w:id="88"/>
    <w:bookmarkStart w:name="z105" w:id="89"/>
    <w:p>
      <w:pPr>
        <w:spacing w:after="0"/>
        <w:ind w:left="0"/>
        <w:jc w:val="left"/>
      </w:pPr>
      <w:r>
        <w:rPr>
          <w:rFonts w:ascii="Times New Roman"/>
          <w:b/>
          <w:i w:val="false"/>
          <w:color w:val="000000"/>
        </w:rPr>
        <w:t xml:space="preserve"> Глава 4. Порядок предоставления займа субъектам предпринимательства</w:t>
      </w:r>
    </w:p>
    <w:bookmarkEnd w:id="89"/>
    <w:bookmarkStart w:name="z106" w:id="90"/>
    <w:p>
      <w:pPr>
        <w:spacing w:after="0"/>
        <w:ind w:left="0"/>
        <w:jc w:val="both"/>
      </w:pPr>
      <w:r>
        <w:rPr>
          <w:rFonts w:ascii="Times New Roman"/>
          <w:b w:val="false"/>
          <w:i w:val="false"/>
          <w:color w:val="000000"/>
          <w:sz w:val="28"/>
        </w:rPr>
        <w:t>
      41. Управление предпринимательства и индустриально-инновационного развития в целях стабилизации цен на социально значимые продовольственные товары через специализированные организации предоставляют займ субъектам предпринимательства в соответствии с перечнем продовольственных товаров, определяемым Комиссией на основе регионального баланса спроса и предложения (объемы производства и обеспеченность продовольственными товарами, их товародвижение, наличие запасов), сведений о посевных площадях (плановых), прогнозном урожае, сложившихся ценах за прошедший календарный год, количества получателей государственной адресной социальной помощи и иных сведений. Предоставление займа осуществляется на условиях возвратности, обеспеченности и платности путем заключения договора займа.</w:t>
      </w:r>
    </w:p>
    <w:bookmarkEnd w:id="90"/>
    <w:bookmarkStart w:name="z107" w:id="91"/>
    <w:p>
      <w:pPr>
        <w:spacing w:after="0"/>
        <w:ind w:left="0"/>
        <w:jc w:val="both"/>
      </w:pPr>
      <w:r>
        <w:rPr>
          <w:rFonts w:ascii="Times New Roman"/>
          <w:b w:val="false"/>
          <w:i w:val="false"/>
          <w:color w:val="000000"/>
          <w:sz w:val="28"/>
        </w:rPr>
        <w:t>
      42. При предоставлении займа субъектам предпринимательства 70 (семьдесят) процентов бюджетных средств направляются на финансирование сельхозтоваропроизводителей и перерабатывающих предприятий.</w:t>
      </w:r>
    </w:p>
    <w:bookmarkEnd w:id="91"/>
    <w:bookmarkStart w:name="z108" w:id="92"/>
    <w:p>
      <w:pPr>
        <w:spacing w:after="0"/>
        <w:ind w:left="0"/>
        <w:jc w:val="both"/>
      </w:pPr>
      <w:r>
        <w:rPr>
          <w:rFonts w:ascii="Times New Roman"/>
          <w:b w:val="false"/>
          <w:i w:val="false"/>
          <w:color w:val="000000"/>
          <w:sz w:val="28"/>
        </w:rPr>
        <w:t>
      43. Стабилизация цен обеспечивается путем:</w:t>
      </w:r>
    </w:p>
    <w:bookmarkEnd w:id="92"/>
    <w:bookmarkStart w:name="z109" w:id="93"/>
    <w:p>
      <w:pPr>
        <w:spacing w:after="0"/>
        <w:ind w:left="0"/>
        <w:jc w:val="both"/>
      </w:pPr>
      <w:r>
        <w:rPr>
          <w:rFonts w:ascii="Times New Roman"/>
          <w:b w:val="false"/>
          <w:i w:val="false"/>
          <w:color w:val="000000"/>
          <w:sz w:val="28"/>
        </w:rPr>
        <w:t>
      1) установления специализированной организацией фиксированных сниженных розничных/оптовых цен на социально значимые продовольственные товары;</w:t>
      </w:r>
    </w:p>
    <w:bookmarkEnd w:id="93"/>
    <w:bookmarkStart w:name="z110" w:id="94"/>
    <w:p>
      <w:pPr>
        <w:spacing w:after="0"/>
        <w:ind w:left="0"/>
        <w:jc w:val="both"/>
      </w:pPr>
      <w:r>
        <w:rPr>
          <w:rFonts w:ascii="Times New Roman"/>
          <w:b w:val="false"/>
          <w:i w:val="false"/>
          <w:color w:val="000000"/>
          <w:sz w:val="28"/>
        </w:rPr>
        <w:t>
      2) реализации социально значимых продовольственных товаров получателям государственной адресной социальной помощи по удешевленной цене с использованием цифровых продовольственных ваучеров.</w:t>
      </w:r>
    </w:p>
    <w:bookmarkEnd w:id="94"/>
    <w:bookmarkStart w:name="z111" w:id="95"/>
    <w:p>
      <w:pPr>
        <w:spacing w:after="0"/>
        <w:ind w:left="0"/>
        <w:jc w:val="both"/>
      </w:pPr>
      <w:r>
        <w:rPr>
          <w:rFonts w:ascii="Times New Roman"/>
          <w:b w:val="false"/>
          <w:i w:val="false"/>
          <w:color w:val="000000"/>
          <w:sz w:val="28"/>
        </w:rPr>
        <w:t>
      43-1. В целях оказания немонетарной государственной поддержки получателям государственной адресной социальной помощи специализированная организация предоставляет займы субъектам предпринимательства (торговым объектам) для реализации социально значимых продовольственных товаров, определяемым Комиссией по обеспечению реализации механизмов стабилизации цен на социально значимые продовольственные товары, с учетом количества получателей государственной адресной социальной помощи в соответствующем регионе.</w:t>
      </w:r>
    </w:p>
    <w:bookmarkEnd w:id="95"/>
    <w:bookmarkStart w:name="z112" w:id="96"/>
    <w:p>
      <w:pPr>
        <w:spacing w:after="0"/>
        <w:ind w:left="0"/>
        <w:jc w:val="both"/>
      </w:pPr>
      <w:r>
        <w:rPr>
          <w:rFonts w:ascii="Times New Roman"/>
          <w:b w:val="false"/>
          <w:i w:val="false"/>
          <w:color w:val="000000"/>
          <w:sz w:val="28"/>
        </w:rPr>
        <w:t>
      Актуализация данных количества и статусов получателей государственной адресной социальной помощи осуществляется уполномоченным государственным органом в сфере социальной защиты населения в автоматизированной информационной системе.</w:t>
      </w:r>
    </w:p>
    <w:bookmarkEnd w:id="96"/>
    <w:bookmarkStart w:name="z113" w:id="97"/>
    <w:p>
      <w:pPr>
        <w:spacing w:after="0"/>
        <w:ind w:left="0"/>
        <w:jc w:val="both"/>
      </w:pPr>
      <w:r>
        <w:rPr>
          <w:rFonts w:ascii="Times New Roman"/>
          <w:b w:val="false"/>
          <w:i w:val="false"/>
          <w:color w:val="000000"/>
          <w:sz w:val="28"/>
        </w:rPr>
        <w:t>
      Получателю государственной адресной социальной помощи направляется уведомление через Портал электронного правительства eGov Mobile в виде SMS-сообщения с запросом на подтверждение согласия либо отказа от получения цифрового продовольственного ваучера.</w:t>
      </w:r>
    </w:p>
    <w:bookmarkEnd w:id="97"/>
    <w:bookmarkStart w:name="z114" w:id="98"/>
    <w:p>
      <w:pPr>
        <w:spacing w:after="0"/>
        <w:ind w:left="0"/>
        <w:jc w:val="both"/>
      </w:pPr>
      <w:r>
        <w:rPr>
          <w:rFonts w:ascii="Times New Roman"/>
          <w:b w:val="false"/>
          <w:i w:val="false"/>
          <w:color w:val="000000"/>
          <w:sz w:val="28"/>
        </w:rPr>
        <w:t>
      В случае подтверждения согласия цифровой продовольственный ваучер зачисляется посредством "социального кошелька" и используется исключительно для приобретения социально значимых продовольственных товаров по удешевленной цене.</w:t>
      </w:r>
    </w:p>
    <w:bookmarkEnd w:id="98"/>
    <w:bookmarkStart w:name="z115" w:id="99"/>
    <w:p>
      <w:pPr>
        <w:spacing w:after="0"/>
        <w:ind w:left="0"/>
        <w:jc w:val="both"/>
      </w:pPr>
      <w:r>
        <w:rPr>
          <w:rFonts w:ascii="Times New Roman"/>
          <w:b w:val="false"/>
          <w:i w:val="false"/>
          <w:color w:val="000000"/>
          <w:sz w:val="28"/>
        </w:rPr>
        <w:t>
      Цифровые продовольственные ваучеры предоставляются ежемесячно в размере одного месячного расчетного показателя на каждого члена семьи, являющегося получателем государственной адресной социальной помощи на последнюю дату месяца, предшествующего отчетному.</w:t>
      </w:r>
    </w:p>
    <w:bookmarkEnd w:id="99"/>
    <w:bookmarkStart w:name="z116" w:id="100"/>
    <w:p>
      <w:pPr>
        <w:spacing w:after="0"/>
        <w:ind w:left="0"/>
        <w:jc w:val="both"/>
      </w:pPr>
      <w:r>
        <w:rPr>
          <w:rFonts w:ascii="Times New Roman"/>
          <w:b w:val="false"/>
          <w:i w:val="false"/>
          <w:color w:val="000000"/>
          <w:sz w:val="28"/>
        </w:rPr>
        <w:t>
      Оплата социально значимых продовольственных товаров осуществляется на кассовом оборудовании торгового объекта путем считывания (сканирования) QR-кода.</w:t>
      </w:r>
    </w:p>
    <w:bookmarkEnd w:id="100"/>
    <w:bookmarkStart w:name="z117" w:id="101"/>
    <w:p>
      <w:pPr>
        <w:spacing w:after="0"/>
        <w:ind w:left="0"/>
        <w:jc w:val="both"/>
      </w:pPr>
      <w:r>
        <w:rPr>
          <w:rFonts w:ascii="Times New Roman"/>
          <w:b w:val="false"/>
          <w:i w:val="false"/>
          <w:color w:val="000000"/>
          <w:sz w:val="28"/>
        </w:rPr>
        <w:t>
      Реализация всего перечня социально значимых продовольственных товаров осуществляется по удешевленной цене с учетом скидки, предоставляемой за счет цифрового продовольственного ваучера.</w:t>
      </w:r>
    </w:p>
    <w:bookmarkEnd w:id="101"/>
    <w:bookmarkStart w:name="z118" w:id="102"/>
    <w:p>
      <w:pPr>
        <w:spacing w:after="0"/>
        <w:ind w:left="0"/>
        <w:jc w:val="both"/>
      </w:pPr>
      <w:r>
        <w:rPr>
          <w:rFonts w:ascii="Times New Roman"/>
          <w:b w:val="false"/>
          <w:i w:val="false"/>
          <w:color w:val="000000"/>
          <w:sz w:val="28"/>
        </w:rPr>
        <w:t>
      Маркировка социально значимых продовольственных товаров осуществляется специальными стикерами для их идентификации.</w:t>
      </w:r>
    </w:p>
    <w:bookmarkEnd w:id="102"/>
    <w:bookmarkStart w:name="z119" w:id="103"/>
    <w:p>
      <w:pPr>
        <w:spacing w:after="0"/>
        <w:ind w:left="0"/>
        <w:jc w:val="both"/>
      </w:pPr>
      <w:r>
        <w:rPr>
          <w:rFonts w:ascii="Times New Roman"/>
          <w:b w:val="false"/>
          <w:i w:val="false"/>
          <w:color w:val="000000"/>
          <w:sz w:val="28"/>
        </w:rPr>
        <w:t>
      Интеграция кассового оборудования осуществляется с "социальным кошельком".</w:t>
      </w:r>
    </w:p>
    <w:bookmarkEnd w:id="103"/>
    <w:bookmarkStart w:name="z120" w:id="104"/>
    <w:p>
      <w:pPr>
        <w:spacing w:after="0"/>
        <w:ind w:left="0"/>
        <w:jc w:val="both"/>
      </w:pPr>
      <w:r>
        <w:rPr>
          <w:rFonts w:ascii="Times New Roman"/>
          <w:b w:val="false"/>
          <w:i w:val="false"/>
          <w:color w:val="000000"/>
          <w:sz w:val="28"/>
        </w:rPr>
        <w:t>
      Отчет о реализации товаров по удешевленной цене предоставляется в следующем порядке:</w:t>
      </w:r>
    </w:p>
    <w:bookmarkEnd w:id="104"/>
    <w:bookmarkStart w:name="z121" w:id="105"/>
    <w:p>
      <w:pPr>
        <w:spacing w:after="0"/>
        <w:ind w:left="0"/>
        <w:jc w:val="both"/>
      </w:pPr>
      <w:r>
        <w:rPr>
          <w:rFonts w:ascii="Times New Roman"/>
          <w:b w:val="false"/>
          <w:i w:val="false"/>
          <w:color w:val="000000"/>
          <w:sz w:val="28"/>
        </w:rPr>
        <w:t>
      1) специализированные организации направляют сводные отчеты в электронной форме в местные исполнительные органы;</w:t>
      </w:r>
    </w:p>
    <w:bookmarkEnd w:id="105"/>
    <w:bookmarkStart w:name="z122" w:id="106"/>
    <w:p>
      <w:pPr>
        <w:spacing w:after="0"/>
        <w:ind w:left="0"/>
        <w:jc w:val="both"/>
      </w:pPr>
      <w:r>
        <w:rPr>
          <w:rFonts w:ascii="Times New Roman"/>
          <w:b w:val="false"/>
          <w:i w:val="false"/>
          <w:color w:val="000000"/>
          <w:sz w:val="28"/>
        </w:rPr>
        <w:t>
      2) Управление предпринимательства и индустриально-инновационное развитие представляет сводную информацию в Министерство торговли и интеграции Республики Казахстан и Министерство сельского хозяйства Республики Казахстан.</w:t>
      </w:r>
    </w:p>
    <w:bookmarkEnd w:id="106"/>
    <w:bookmarkStart w:name="z123" w:id="107"/>
    <w:p>
      <w:pPr>
        <w:spacing w:after="0"/>
        <w:ind w:left="0"/>
        <w:jc w:val="both"/>
      </w:pPr>
      <w:r>
        <w:rPr>
          <w:rFonts w:ascii="Times New Roman"/>
          <w:b w:val="false"/>
          <w:i w:val="false"/>
          <w:color w:val="000000"/>
          <w:sz w:val="28"/>
        </w:rPr>
        <w:t>
      44. Субъект предпринимательства для выдачи займа определяется Комиссией.</w:t>
      </w:r>
    </w:p>
    <w:bookmarkEnd w:id="107"/>
    <w:bookmarkStart w:name="z124" w:id="108"/>
    <w:p>
      <w:pPr>
        <w:spacing w:after="0"/>
        <w:ind w:left="0"/>
        <w:jc w:val="both"/>
      </w:pPr>
      <w:r>
        <w:rPr>
          <w:rFonts w:ascii="Times New Roman"/>
          <w:b w:val="false"/>
          <w:i w:val="false"/>
          <w:color w:val="000000"/>
          <w:sz w:val="28"/>
        </w:rPr>
        <w:t>
      К субъектам предпринимательства для предоставления займа в целях стабилизации цен на социально значимые продовольственные товары устанавливаются следующие единые требования (критерии):</w:t>
      </w:r>
    </w:p>
    <w:bookmarkEnd w:id="108"/>
    <w:bookmarkStart w:name="z125" w:id="109"/>
    <w:p>
      <w:pPr>
        <w:spacing w:after="0"/>
        <w:ind w:left="0"/>
        <w:jc w:val="both"/>
      </w:pPr>
      <w:r>
        <w:rPr>
          <w:rFonts w:ascii="Times New Roman"/>
          <w:b w:val="false"/>
          <w:i w:val="false"/>
          <w:color w:val="000000"/>
          <w:sz w:val="28"/>
        </w:rPr>
        <w:t>
      1) наличие государственной регистрации в качестве юридического лица или индивидуального предпринимателя;</w:t>
      </w:r>
    </w:p>
    <w:bookmarkEnd w:id="109"/>
    <w:bookmarkStart w:name="z126" w:id="110"/>
    <w:p>
      <w:pPr>
        <w:spacing w:after="0"/>
        <w:ind w:left="0"/>
        <w:jc w:val="both"/>
      </w:pPr>
      <w:r>
        <w:rPr>
          <w:rFonts w:ascii="Times New Roman"/>
          <w:b w:val="false"/>
          <w:i w:val="false"/>
          <w:color w:val="000000"/>
          <w:sz w:val="28"/>
        </w:rPr>
        <w:t>
      2) отсутствие задолженности по налогам и другим обязательным платежам в бюджет и обязательным пенсионным взносам в единый накопительный пенсионный фонд, за исключением случаев, когда срок уплаты отсрочен в соответствии с законодательством Республики Казахстан, на дату рассмотрения полученных документов от субъекта предпринимательства;</w:t>
      </w:r>
    </w:p>
    <w:bookmarkEnd w:id="110"/>
    <w:bookmarkStart w:name="z127" w:id="111"/>
    <w:p>
      <w:pPr>
        <w:spacing w:after="0"/>
        <w:ind w:left="0"/>
        <w:jc w:val="both"/>
      </w:pPr>
      <w:r>
        <w:rPr>
          <w:rFonts w:ascii="Times New Roman"/>
          <w:b w:val="false"/>
          <w:i w:val="false"/>
          <w:color w:val="000000"/>
          <w:sz w:val="28"/>
        </w:rPr>
        <w:t>
      3) отсутствие просроченной задолженности по кредитам (займам), предоставленным банками второго уровня, организациями, осуществляющими отдельные виды банковских операций;</w:t>
      </w:r>
    </w:p>
    <w:bookmarkEnd w:id="111"/>
    <w:bookmarkStart w:name="z128" w:id="112"/>
    <w:p>
      <w:pPr>
        <w:spacing w:after="0"/>
        <w:ind w:left="0"/>
        <w:jc w:val="both"/>
      </w:pPr>
      <w:r>
        <w:rPr>
          <w:rFonts w:ascii="Times New Roman"/>
          <w:b w:val="false"/>
          <w:i w:val="false"/>
          <w:color w:val="000000"/>
          <w:sz w:val="28"/>
        </w:rPr>
        <w:t>
      4) наличие на праве собственности или ином законном основании (аренда/безвозмездное пользование/доверительное управление) инфраструктурного торгово-логистического комплекса, состоящего из складских помещений и помещений со специальным оборудованием, предназначенных для соответствующего хранения продовольственных товаров и выполнения закупочных, подготовительных, распределительных операций с продовольственными товарами;</w:t>
      </w:r>
    </w:p>
    <w:bookmarkEnd w:id="112"/>
    <w:bookmarkStart w:name="z129" w:id="113"/>
    <w:p>
      <w:pPr>
        <w:spacing w:after="0"/>
        <w:ind w:left="0"/>
        <w:jc w:val="both"/>
      </w:pPr>
      <w:r>
        <w:rPr>
          <w:rFonts w:ascii="Times New Roman"/>
          <w:b w:val="false"/>
          <w:i w:val="false"/>
          <w:color w:val="000000"/>
          <w:sz w:val="28"/>
        </w:rPr>
        <w:t>
      5) отсутствие в реестре недобросовестных участников государственных закупок;</w:t>
      </w:r>
    </w:p>
    <w:bookmarkEnd w:id="113"/>
    <w:bookmarkStart w:name="z130" w:id="114"/>
    <w:p>
      <w:pPr>
        <w:spacing w:after="0"/>
        <w:ind w:left="0"/>
        <w:jc w:val="both"/>
      </w:pPr>
      <w:r>
        <w:rPr>
          <w:rFonts w:ascii="Times New Roman"/>
          <w:b w:val="false"/>
          <w:i w:val="false"/>
          <w:color w:val="000000"/>
          <w:sz w:val="28"/>
        </w:rPr>
        <w:t>
      6) отсутствие неисполненных обязательств перед специализированной организацией, а также неисполненных обязательств по исполнительным документам, ограничений и обременений на имущество субъекта предпринимательства;</w:t>
      </w:r>
    </w:p>
    <w:bookmarkEnd w:id="114"/>
    <w:bookmarkStart w:name="z131" w:id="115"/>
    <w:p>
      <w:pPr>
        <w:spacing w:after="0"/>
        <w:ind w:left="0"/>
        <w:jc w:val="both"/>
      </w:pPr>
      <w:r>
        <w:rPr>
          <w:rFonts w:ascii="Times New Roman"/>
          <w:b w:val="false"/>
          <w:i w:val="false"/>
          <w:color w:val="000000"/>
          <w:sz w:val="28"/>
        </w:rPr>
        <w:t xml:space="preserve">
      7) наличие обеспечения исполнения обязательств в соответствии с </w:t>
      </w:r>
      <w:r>
        <w:rPr>
          <w:rFonts w:ascii="Times New Roman"/>
          <w:b w:val="false"/>
          <w:i w:val="false"/>
          <w:color w:val="000000"/>
          <w:sz w:val="28"/>
        </w:rPr>
        <w:t>пунктом 46</w:t>
      </w:r>
      <w:r>
        <w:rPr>
          <w:rFonts w:ascii="Times New Roman"/>
          <w:b w:val="false"/>
          <w:i w:val="false"/>
          <w:color w:val="000000"/>
          <w:sz w:val="28"/>
        </w:rPr>
        <w:t xml:space="preserve"> настоящих Правил.</w:t>
      </w:r>
    </w:p>
    <w:bookmarkEnd w:id="115"/>
    <w:bookmarkStart w:name="z132" w:id="116"/>
    <w:p>
      <w:pPr>
        <w:spacing w:after="0"/>
        <w:ind w:left="0"/>
        <w:jc w:val="both"/>
      </w:pPr>
      <w:r>
        <w:rPr>
          <w:rFonts w:ascii="Times New Roman"/>
          <w:b w:val="false"/>
          <w:i w:val="false"/>
          <w:color w:val="000000"/>
          <w:sz w:val="28"/>
        </w:rPr>
        <w:t>
      45. После определения Комиссией субъекта предпринимательства специализированная организация предоставляет займ субъекту предпринимательства.</w:t>
      </w:r>
    </w:p>
    <w:bookmarkEnd w:id="116"/>
    <w:bookmarkStart w:name="z133" w:id="117"/>
    <w:p>
      <w:pPr>
        <w:spacing w:after="0"/>
        <w:ind w:left="0"/>
        <w:jc w:val="both"/>
      </w:pPr>
      <w:r>
        <w:rPr>
          <w:rFonts w:ascii="Times New Roman"/>
          <w:b w:val="false"/>
          <w:i w:val="false"/>
          <w:color w:val="000000"/>
          <w:sz w:val="28"/>
        </w:rPr>
        <w:t>
      46. Субъект предпринимательства предоставляет обеспечение исполнения обязательств по возврату займа специализированной организации. Обеспечение исполнения обязательств предоставляется в виде: залога, банковской гарантии, договора страхования, гарантии/поручительства третьих лиц. Обеспечение исполнения обязательств оформляется в письменной форме, предусмотренной законодательством.</w:t>
      </w:r>
    </w:p>
    <w:bookmarkEnd w:id="117"/>
    <w:bookmarkStart w:name="z134" w:id="118"/>
    <w:p>
      <w:pPr>
        <w:spacing w:after="0"/>
        <w:ind w:left="0"/>
        <w:jc w:val="both"/>
      </w:pPr>
      <w:r>
        <w:rPr>
          <w:rFonts w:ascii="Times New Roman"/>
          <w:b w:val="false"/>
          <w:i w:val="false"/>
          <w:color w:val="000000"/>
          <w:sz w:val="28"/>
        </w:rPr>
        <w:t>
      47. Условия предоставления займа устанавливаются договором займа, заключаемого между специализированной организацией и субъектом предпринимательства.</w:t>
      </w:r>
    </w:p>
    <w:bookmarkEnd w:id="118"/>
    <w:bookmarkStart w:name="z135" w:id="119"/>
    <w:p>
      <w:pPr>
        <w:spacing w:after="0"/>
        <w:ind w:left="0"/>
        <w:jc w:val="both"/>
      </w:pPr>
      <w:r>
        <w:rPr>
          <w:rFonts w:ascii="Times New Roman"/>
          <w:b w:val="false"/>
          <w:i w:val="false"/>
          <w:color w:val="000000"/>
          <w:sz w:val="28"/>
        </w:rPr>
        <w:t>
      48. В договорах займа в целях стабилизации цен на социально значимые продовольственные товары предусматриваются обязательства субъектов предпринимательства по формированию графика реализации социально значимых продовольственных товаров по согласованию со специализированной организацией, реализации социально значимых продовольственных товаров по фиксированной цене в полном объеме; предоставлению документов, подтверждающих факт реализации социально значимых продовольственных товаров.</w:t>
      </w:r>
    </w:p>
    <w:bookmarkEnd w:id="119"/>
    <w:bookmarkStart w:name="z136" w:id="120"/>
    <w:p>
      <w:pPr>
        <w:spacing w:after="0"/>
        <w:ind w:left="0"/>
        <w:jc w:val="both"/>
      </w:pPr>
      <w:r>
        <w:rPr>
          <w:rFonts w:ascii="Times New Roman"/>
          <w:b w:val="false"/>
          <w:i w:val="false"/>
          <w:color w:val="000000"/>
          <w:sz w:val="28"/>
        </w:rPr>
        <w:t>
      Неисполнение или ненадлежащее исполнение условий договора займа в части исполнения обязательств, указанных в части первой настоящего пункта, признается существенным нарушением договора займа.</w:t>
      </w:r>
    </w:p>
    <w:bookmarkEnd w:id="120"/>
    <w:bookmarkStart w:name="z137" w:id="121"/>
    <w:p>
      <w:pPr>
        <w:spacing w:after="0"/>
        <w:ind w:left="0"/>
        <w:jc w:val="both"/>
      </w:pPr>
      <w:r>
        <w:rPr>
          <w:rFonts w:ascii="Times New Roman"/>
          <w:b w:val="false"/>
          <w:i w:val="false"/>
          <w:color w:val="000000"/>
          <w:sz w:val="28"/>
        </w:rPr>
        <w:t>
      49. Займ не предоставляется на рефинансирование просроченной задолженности.</w:t>
      </w:r>
    </w:p>
    <w:bookmarkEnd w:id="121"/>
    <w:bookmarkStart w:name="z138" w:id="122"/>
    <w:p>
      <w:pPr>
        <w:spacing w:after="0"/>
        <w:ind w:left="0"/>
        <w:jc w:val="both"/>
      </w:pPr>
      <w:r>
        <w:rPr>
          <w:rFonts w:ascii="Times New Roman"/>
          <w:b w:val="false"/>
          <w:i w:val="false"/>
          <w:color w:val="000000"/>
          <w:sz w:val="28"/>
        </w:rPr>
        <w:t>
      50. Займ предоставляется только в национальной валюте.</w:t>
      </w:r>
    </w:p>
    <w:bookmarkEnd w:id="1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Правилам реализации механизмов стабилизации цен на социально значимые продовольственные товары</w:t>
            </w:r>
          </w:p>
        </w:tc>
      </w:tr>
    </w:tbl>
    <w:bookmarkStart w:name="z141" w:id="123"/>
    <w:p>
      <w:pPr>
        <w:spacing w:after="0"/>
        <w:ind w:left="0"/>
        <w:jc w:val="both"/>
      </w:pPr>
      <w:r>
        <w:rPr>
          <w:rFonts w:ascii="Times New Roman"/>
          <w:b w:val="false"/>
          <w:i w:val="false"/>
          <w:color w:val="000000"/>
          <w:sz w:val="28"/>
        </w:rPr>
        <w:t>
      Форма</w:t>
      </w:r>
    </w:p>
    <w:bookmarkEnd w:id="123"/>
    <w:bookmarkStart w:name="z142" w:id="124"/>
    <w:p>
      <w:pPr>
        <w:spacing w:after="0"/>
        <w:ind w:left="0"/>
        <w:jc w:val="both"/>
      </w:pPr>
      <w:r>
        <w:rPr>
          <w:rFonts w:ascii="Times New Roman"/>
          <w:b w:val="false"/>
          <w:i w:val="false"/>
          <w:color w:val="000000"/>
          <w:sz w:val="28"/>
        </w:rPr>
        <w:t>
      Форма, предназначенная для сбора административных данных</w:t>
      </w:r>
    </w:p>
    <w:bookmarkEnd w:id="124"/>
    <w:bookmarkStart w:name="z143" w:id="125"/>
    <w:p>
      <w:pPr>
        <w:spacing w:after="0"/>
        <w:ind w:left="0"/>
        <w:jc w:val="both"/>
      </w:pPr>
      <w:r>
        <w:rPr>
          <w:rFonts w:ascii="Times New Roman"/>
          <w:b w:val="false"/>
          <w:i w:val="false"/>
          <w:color w:val="000000"/>
          <w:sz w:val="28"/>
        </w:rPr>
        <w:t>
      Представляется: в министерства сельского хозяйства и торговли и интеграции Республики Казахстан.</w:t>
      </w:r>
    </w:p>
    <w:bookmarkEnd w:id="125"/>
    <w:bookmarkStart w:name="z144" w:id="126"/>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www.gov.kz.</w:t>
      </w:r>
    </w:p>
    <w:bookmarkEnd w:id="126"/>
    <w:bookmarkStart w:name="z145" w:id="127"/>
    <w:p>
      <w:pPr>
        <w:spacing w:after="0"/>
        <w:ind w:left="0"/>
        <w:jc w:val="both"/>
      </w:pPr>
      <w:r>
        <w:rPr>
          <w:rFonts w:ascii="Times New Roman"/>
          <w:b w:val="false"/>
          <w:i w:val="false"/>
          <w:color w:val="000000"/>
          <w:sz w:val="28"/>
        </w:rPr>
        <w:t>
      Наименование административной формы: информация о ходе реализации механизмов стабилизации цен на социально значимые продовольственные товары.</w:t>
      </w:r>
    </w:p>
    <w:bookmarkEnd w:id="127"/>
    <w:bookmarkStart w:name="z146" w:id="128"/>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форма № 1-СЗПТ.</w:t>
      </w:r>
    </w:p>
    <w:bookmarkEnd w:id="128"/>
    <w:bookmarkStart w:name="z147" w:id="129"/>
    <w:p>
      <w:pPr>
        <w:spacing w:after="0"/>
        <w:ind w:left="0"/>
        <w:jc w:val="both"/>
      </w:pPr>
      <w:r>
        <w:rPr>
          <w:rFonts w:ascii="Times New Roman"/>
          <w:b w:val="false"/>
          <w:i w:val="false"/>
          <w:color w:val="000000"/>
          <w:sz w:val="28"/>
        </w:rPr>
        <w:t>
      Периодичность: еженедельно</w:t>
      </w:r>
    </w:p>
    <w:bookmarkEnd w:id="129"/>
    <w:bookmarkStart w:name="z148" w:id="130"/>
    <w:p>
      <w:pPr>
        <w:spacing w:after="0"/>
        <w:ind w:left="0"/>
        <w:jc w:val="both"/>
      </w:pPr>
      <w:r>
        <w:rPr>
          <w:rFonts w:ascii="Times New Roman"/>
          <w:b w:val="false"/>
          <w:i w:val="false"/>
          <w:color w:val="000000"/>
          <w:sz w:val="28"/>
        </w:rPr>
        <w:t>
      Отчетный период: ____________20___года</w:t>
      </w:r>
    </w:p>
    <w:bookmarkEnd w:id="130"/>
    <w:bookmarkStart w:name="z149" w:id="131"/>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специализированные организации, реализующие механизмы стабилизации цен на социально значимые продовольственные товары, за исключением мер по установлению предельных цен на социально значимые продовольственные товары (далее – специализированные организации), местные исполнительные органы областей, городов республиканского значения, столицы.</w:t>
      </w:r>
    </w:p>
    <w:bookmarkEnd w:id="131"/>
    <w:bookmarkStart w:name="z150" w:id="132"/>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w:t>
      </w:r>
    </w:p>
    <w:bookmarkEnd w:id="132"/>
    <w:bookmarkStart w:name="z151" w:id="133"/>
    <w:p>
      <w:pPr>
        <w:spacing w:after="0"/>
        <w:ind w:left="0"/>
        <w:jc w:val="both"/>
      </w:pPr>
      <w:r>
        <w:rPr>
          <w:rFonts w:ascii="Times New Roman"/>
          <w:b w:val="false"/>
          <w:i w:val="false"/>
          <w:color w:val="000000"/>
          <w:sz w:val="28"/>
        </w:rPr>
        <w:t>
      специализированными организациями в местные исполнительные органы областей, городов республиканского значения, столицы, еженедельно по средам;</w:t>
      </w:r>
    </w:p>
    <w:bookmarkEnd w:id="133"/>
    <w:bookmarkStart w:name="z152" w:id="134"/>
    <w:p>
      <w:pPr>
        <w:spacing w:after="0"/>
        <w:ind w:left="0"/>
        <w:jc w:val="both"/>
      </w:pPr>
      <w:r>
        <w:rPr>
          <w:rFonts w:ascii="Times New Roman"/>
          <w:b w:val="false"/>
          <w:i w:val="false"/>
          <w:color w:val="000000"/>
          <w:sz w:val="28"/>
        </w:rPr>
        <w:t>
      местными исполнительными органами областей, городов республиканского значения, столицы в министерства сельского хозяйства и торговли и интеграции Республики Казахстан, еженедельно по четвергам;</w:t>
      </w:r>
    </w:p>
    <w:bookmarkEnd w:id="1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Бизнес-идентификационный номер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 w:id="135"/>
          <w:p>
            <w:pPr>
              <w:spacing w:after="20"/>
              <w:ind w:left="20"/>
              <w:jc w:val="both"/>
            </w:pPr>
          </w:p>
          <w:bookmarkEnd w:id="135"/>
          <w:p>
            <w:pPr>
              <w:spacing w:after="20"/>
              <w:ind w:left="2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5346700" cy="431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bl>
    <w:bookmarkStart w:name="z154" w:id="136"/>
    <w:p>
      <w:pPr>
        <w:spacing w:after="0"/>
        <w:ind w:left="0"/>
        <w:jc w:val="both"/>
      </w:pPr>
      <w:r>
        <w:rPr>
          <w:rFonts w:ascii="Times New Roman"/>
          <w:b w:val="false"/>
          <w:i w:val="false"/>
          <w:color w:val="000000"/>
          <w:sz w:val="28"/>
        </w:rPr>
        <w:t>
      Метод сбора: в электронном виде</w:t>
      </w:r>
    </w:p>
    <w:bookmarkEnd w:id="1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товара</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Закуплены товары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прямой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рамках форвардных договоров и офтейк-контрактов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предоставленным займам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сельскохозяйственные товаропроизводители и перерабатывающие предприятия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оптовые поставщики (дистрибьютеры), специализирующие на реализации продовольственных товаров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сельскохозяйственные товаропроизводители и перерабатывающие предприятия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оптовые поставщики (дистрибьютеры), специализирующие на реализации продовольственных товаров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сельскохозяйственные товаропроизводители и перерабатывающие предприятия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субъекты предпринимательства, осуществляющие реализацию продовольственных товаров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Говядина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Крупа гречневая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Капуста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Картофель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Кефир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Лук репчатый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Рожки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Масло подсолнечное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Масло сливочное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Молоко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Морковь столовая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Мука пшеничная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 кур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Сахар-песок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Творог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Хлеб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Яйцо куриное, тысяч штук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итог, без учета яиц кур и хлеба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итог, без учета яиц кур и хлеба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5" w:id="137"/>
    <w:p>
      <w:pPr>
        <w:spacing w:after="0"/>
        <w:ind w:left="0"/>
        <w:jc w:val="both"/>
      </w:pPr>
      <w:r>
        <w:rPr>
          <w:rFonts w:ascii="Times New Roman"/>
          <w:b w:val="false"/>
          <w:i w:val="false"/>
          <w:color w:val="000000"/>
          <w:sz w:val="28"/>
        </w:rPr>
        <w:t>
      Продолжение таблицы</w:t>
      </w:r>
    </w:p>
    <w:bookmarkEnd w:id="1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товаров</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стабилизационных фондах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рамках форвардных договоров и офтейк-контрактов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предоставленным займам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реализованный объем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точка сбыта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6" w:id="138"/>
    <w:p>
      <w:pPr>
        <w:spacing w:after="0"/>
        <w:ind w:left="0"/>
        <w:jc w:val="both"/>
      </w:pPr>
      <w:r>
        <w:rPr>
          <w:rFonts w:ascii="Times New Roman"/>
          <w:b w:val="false"/>
          <w:i w:val="false"/>
          <w:color w:val="000000"/>
          <w:sz w:val="28"/>
        </w:rPr>
        <w:t>
      Наименование: ____________________________________</w:t>
      </w:r>
    </w:p>
    <w:bookmarkEnd w:id="138"/>
    <w:bookmarkStart w:name="z157" w:id="139"/>
    <w:p>
      <w:pPr>
        <w:spacing w:after="0"/>
        <w:ind w:left="0"/>
        <w:jc w:val="both"/>
      </w:pPr>
      <w:r>
        <w:rPr>
          <w:rFonts w:ascii="Times New Roman"/>
          <w:b w:val="false"/>
          <w:i w:val="false"/>
          <w:color w:val="000000"/>
          <w:sz w:val="28"/>
        </w:rPr>
        <w:t>
      Адрес ____________________________________________</w:t>
      </w:r>
    </w:p>
    <w:bookmarkEnd w:id="139"/>
    <w:bookmarkStart w:name="z158" w:id="140"/>
    <w:p>
      <w:pPr>
        <w:spacing w:after="0"/>
        <w:ind w:left="0"/>
        <w:jc w:val="both"/>
      </w:pPr>
      <w:r>
        <w:rPr>
          <w:rFonts w:ascii="Times New Roman"/>
          <w:b w:val="false"/>
          <w:i w:val="false"/>
          <w:color w:val="000000"/>
          <w:sz w:val="28"/>
        </w:rPr>
        <w:t>
      Телефон __________________________________________</w:t>
      </w:r>
    </w:p>
    <w:bookmarkEnd w:id="140"/>
    <w:bookmarkStart w:name="z159" w:id="141"/>
    <w:p>
      <w:pPr>
        <w:spacing w:after="0"/>
        <w:ind w:left="0"/>
        <w:jc w:val="both"/>
      </w:pPr>
      <w:r>
        <w:rPr>
          <w:rFonts w:ascii="Times New Roman"/>
          <w:b w:val="false"/>
          <w:i w:val="false"/>
          <w:color w:val="000000"/>
          <w:sz w:val="28"/>
        </w:rPr>
        <w:t>
      Адрес электронной почты___________________________</w:t>
      </w:r>
    </w:p>
    <w:bookmarkEnd w:id="141"/>
    <w:bookmarkStart w:name="z160" w:id="142"/>
    <w:p>
      <w:pPr>
        <w:spacing w:after="0"/>
        <w:ind w:left="0"/>
        <w:jc w:val="both"/>
      </w:pPr>
      <w:r>
        <w:rPr>
          <w:rFonts w:ascii="Times New Roman"/>
          <w:b w:val="false"/>
          <w:i w:val="false"/>
          <w:color w:val="000000"/>
          <w:sz w:val="28"/>
        </w:rPr>
        <w:t>
      Исполнитель ______________________________________</w:t>
      </w:r>
    </w:p>
    <w:bookmarkEnd w:id="142"/>
    <w:bookmarkStart w:name="z161" w:id="143"/>
    <w:p>
      <w:pPr>
        <w:spacing w:after="0"/>
        <w:ind w:left="0"/>
        <w:jc w:val="both"/>
      </w:pPr>
      <w:r>
        <w:rPr>
          <w:rFonts w:ascii="Times New Roman"/>
          <w:b w:val="false"/>
          <w:i w:val="false"/>
          <w:color w:val="000000"/>
          <w:sz w:val="28"/>
        </w:rPr>
        <w:t>
      Руководитель или лицо, исполняющее его обязанности:</w:t>
      </w:r>
    </w:p>
    <w:bookmarkEnd w:id="143"/>
    <w:bookmarkStart w:name="z162" w:id="144"/>
    <w:p>
      <w:pPr>
        <w:spacing w:after="0"/>
        <w:ind w:left="0"/>
        <w:jc w:val="both"/>
      </w:pPr>
      <w:r>
        <w:rPr>
          <w:rFonts w:ascii="Times New Roman"/>
          <w:b w:val="false"/>
          <w:i w:val="false"/>
          <w:color w:val="000000"/>
          <w:sz w:val="28"/>
        </w:rPr>
        <w:t>
      ______________________________________ ___________</w:t>
      </w:r>
    </w:p>
    <w:bookmarkEnd w:id="144"/>
    <w:bookmarkStart w:name="z163" w:id="145"/>
    <w:p>
      <w:pPr>
        <w:spacing w:after="0"/>
        <w:ind w:left="0"/>
        <w:jc w:val="both"/>
      </w:pPr>
      <w:r>
        <w:rPr>
          <w:rFonts w:ascii="Times New Roman"/>
          <w:b w:val="false"/>
          <w:i w:val="false"/>
          <w:color w:val="000000"/>
          <w:sz w:val="28"/>
        </w:rPr>
        <w:t>
      фамилия, имя и отчество (при его наличии) (электронная цифровая подпись)</w:t>
      </w:r>
    </w:p>
    <w:bookmarkEnd w:id="145"/>
    <w:bookmarkStart w:name="z164" w:id="146"/>
    <w:p>
      <w:pPr>
        <w:spacing w:after="0"/>
        <w:ind w:left="0"/>
        <w:jc w:val="both"/>
      </w:pPr>
      <w:r>
        <w:rPr>
          <w:rFonts w:ascii="Times New Roman"/>
          <w:b w:val="false"/>
          <w:i w:val="false"/>
          <w:color w:val="000000"/>
          <w:sz w:val="28"/>
        </w:rPr>
        <w:t>
      Дата: "____" _________ 20___ года</w:t>
      </w:r>
    </w:p>
    <w:bookmarkEnd w:id="146"/>
    <w:bookmarkStart w:name="z165" w:id="147"/>
    <w:p>
      <w:pPr>
        <w:spacing w:after="0"/>
        <w:ind w:left="0"/>
        <w:jc w:val="both"/>
      </w:pPr>
      <w:r>
        <w:rPr>
          <w:rFonts w:ascii="Times New Roman"/>
          <w:b w:val="false"/>
          <w:i w:val="false"/>
          <w:color w:val="000000"/>
          <w:sz w:val="28"/>
        </w:rPr>
        <w:t xml:space="preserve">
      Примечание: Пояснение по заполнению формы, предназначенной для сбора административных данных на безвозмездной основе "Информация о ходе реализации механизмов стабилизации цен на социально значимые продовольственные товары" приведено в </w:t>
      </w:r>
      <w:r>
        <w:rPr>
          <w:rFonts w:ascii="Times New Roman"/>
          <w:b w:val="false"/>
          <w:i w:val="false"/>
          <w:color w:val="000000"/>
          <w:sz w:val="28"/>
        </w:rPr>
        <w:t>приложении</w:t>
      </w:r>
      <w:r>
        <w:rPr>
          <w:rFonts w:ascii="Times New Roman"/>
          <w:b w:val="false"/>
          <w:i w:val="false"/>
          <w:color w:val="000000"/>
          <w:sz w:val="28"/>
        </w:rPr>
        <w:t xml:space="preserve"> к настоящей форме.</w:t>
      </w:r>
    </w:p>
    <w:bookmarkEnd w:id="14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форме, предназначенной для сбора административных данных на безвозмездной основе "Информация о ходе реализации механизмов стабилизации цен на социально значимые продовольственные товары"</w:t>
            </w:r>
          </w:p>
        </w:tc>
      </w:tr>
    </w:tbl>
    <w:bookmarkStart w:name="z168" w:id="148"/>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 "Информация о ходе реализации механизмов стабилизации цен на социально значимые продовольственные товары"</w:t>
      </w:r>
    </w:p>
    <w:bookmarkEnd w:id="148"/>
    <w:bookmarkStart w:name="z169" w:id="149"/>
    <w:p>
      <w:pPr>
        <w:spacing w:after="0"/>
        <w:ind w:left="0"/>
        <w:jc w:val="left"/>
      </w:pPr>
      <w:r>
        <w:rPr>
          <w:rFonts w:ascii="Times New Roman"/>
          <w:b/>
          <w:i w:val="false"/>
          <w:color w:val="000000"/>
        </w:rPr>
        <w:t xml:space="preserve"> Глава 1. Общие положения</w:t>
      </w:r>
    </w:p>
    <w:bookmarkEnd w:id="149"/>
    <w:bookmarkStart w:name="z170" w:id="150"/>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"Информация о ходе реализации механизмов стабилизации цен на социально значимые продовольственные товары" (далее – Форма).</w:t>
      </w:r>
    </w:p>
    <w:bookmarkEnd w:id="150"/>
    <w:bookmarkStart w:name="z171" w:id="151"/>
    <w:p>
      <w:pPr>
        <w:spacing w:after="0"/>
        <w:ind w:left="0"/>
        <w:jc w:val="both"/>
      </w:pPr>
      <w:r>
        <w:rPr>
          <w:rFonts w:ascii="Times New Roman"/>
          <w:b w:val="false"/>
          <w:i w:val="false"/>
          <w:color w:val="000000"/>
          <w:sz w:val="28"/>
        </w:rPr>
        <w:t>
      2. Форма заполняется специализированными организациями, реализующими механизмы стабилизации цен на социально значимые продовольственные товары, за исключением мер по установлению предельных цен на социально значимые продовольственные товары (далее – специализированные организации), местными исполнительными органами областей, города республиканского значения, столицы.</w:t>
      </w:r>
    </w:p>
    <w:bookmarkEnd w:id="151"/>
    <w:bookmarkStart w:name="z172" w:id="152"/>
    <w:p>
      <w:pPr>
        <w:spacing w:after="0"/>
        <w:ind w:left="0"/>
        <w:jc w:val="both"/>
      </w:pPr>
      <w:r>
        <w:rPr>
          <w:rFonts w:ascii="Times New Roman"/>
          <w:b w:val="false"/>
          <w:i w:val="false"/>
          <w:color w:val="000000"/>
          <w:sz w:val="28"/>
        </w:rPr>
        <w:t>
      3. Форма подписывается руководителем, либо лицом, исполняющим его обязанности, с указанием его фамилии и инициалов.</w:t>
      </w:r>
    </w:p>
    <w:bookmarkEnd w:id="152"/>
    <w:bookmarkStart w:name="z173" w:id="153"/>
    <w:p>
      <w:pPr>
        <w:spacing w:after="0"/>
        <w:ind w:left="0"/>
        <w:jc w:val="both"/>
      </w:pPr>
      <w:r>
        <w:rPr>
          <w:rFonts w:ascii="Times New Roman"/>
          <w:b w:val="false"/>
          <w:i w:val="false"/>
          <w:color w:val="000000"/>
          <w:sz w:val="28"/>
        </w:rPr>
        <w:t>
      4. Форма предоставляется:</w:t>
      </w:r>
    </w:p>
    <w:bookmarkEnd w:id="153"/>
    <w:bookmarkStart w:name="z174" w:id="154"/>
    <w:p>
      <w:pPr>
        <w:spacing w:after="0"/>
        <w:ind w:left="0"/>
        <w:jc w:val="both"/>
      </w:pPr>
      <w:r>
        <w:rPr>
          <w:rFonts w:ascii="Times New Roman"/>
          <w:b w:val="false"/>
          <w:i w:val="false"/>
          <w:color w:val="000000"/>
          <w:sz w:val="28"/>
        </w:rPr>
        <w:t>
      специализированными организациями в местные исполнительные органы областей, городов республиканского значения, столицы, еженедельно по средам;</w:t>
      </w:r>
    </w:p>
    <w:bookmarkEnd w:id="154"/>
    <w:bookmarkStart w:name="z175" w:id="155"/>
    <w:p>
      <w:pPr>
        <w:spacing w:after="0"/>
        <w:ind w:left="0"/>
        <w:jc w:val="both"/>
      </w:pPr>
      <w:r>
        <w:rPr>
          <w:rFonts w:ascii="Times New Roman"/>
          <w:b w:val="false"/>
          <w:i w:val="false"/>
          <w:color w:val="000000"/>
          <w:sz w:val="28"/>
        </w:rPr>
        <w:t>
      местными исполнительными органами областей, городов республиканского значения, столицы в министерства сельского хозяйства и торговли и интеграции Республики Казахстан, еженедельно по четвергам.</w:t>
      </w:r>
    </w:p>
    <w:bookmarkEnd w:id="155"/>
    <w:bookmarkStart w:name="z176" w:id="156"/>
    <w:p>
      <w:pPr>
        <w:spacing w:after="0"/>
        <w:ind w:left="0"/>
        <w:jc w:val="both"/>
      </w:pPr>
      <w:r>
        <w:rPr>
          <w:rFonts w:ascii="Times New Roman"/>
          <w:b w:val="false"/>
          <w:i w:val="false"/>
          <w:color w:val="000000"/>
          <w:sz w:val="28"/>
        </w:rPr>
        <w:t>
      5. Форма заполняется на государственном и русском языках.</w:t>
      </w:r>
    </w:p>
    <w:bookmarkEnd w:id="156"/>
    <w:bookmarkStart w:name="z177" w:id="157"/>
    <w:p>
      <w:pPr>
        <w:spacing w:after="0"/>
        <w:ind w:left="0"/>
        <w:jc w:val="left"/>
      </w:pPr>
      <w:r>
        <w:rPr>
          <w:rFonts w:ascii="Times New Roman"/>
          <w:b/>
          <w:i w:val="false"/>
          <w:color w:val="000000"/>
        </w:rPr>
        <w:t xml:space="preserve"> Глава 2. Пояснение по заполнению Формы</w:t>
      </w:r>
    </w:p>
    <w:bookmarkEnd w:id="157"/>
    <w:bookmarkStart w:name="z178" w:id="158"/>
    <w:p>
      <w:pPr>
        <w:spacing w:after="0"/>
        <w:ind w:left="0"/>
        <w:jc w:val="both"/>
      </w:pPr>
      <w:r>
        <w:rPr>
          <w:rFonts w:ascii="Times New Roman"/>
          <w:b w:val="false"/>
          <w:i w:val="false"/>
          <w:color w:val="000000"/>
          <w:sz w:val="28"/>
        </w:rPr>
        <w:t>
      6. В графе 1 Формы указывается порядковый номер.</w:t>
      </w:r>
    </w:p>
    <w:bookmarkEnd w:id="158"/>
    <w:bookmarkStart w:name="z179" w:id="159"/>
    <w:p>
      <w:pPr>
        <w:spacing w:after="0"/>
        <w:ind w:left="0"/>
        <w:jc w:val="both"/>
      </w:pPr>
      <w:r>
        <w:rPr>
          <w:rFonts w:ascii="Times New Roman"/>
          <w:b w:val="false"/>
          <w:i w:val="false"/>
          <w:color w:val="000000"/>
          <w:sz w:val="28"/>
        </w:rPr>
        <w:t>
      7. В графе 2 Формы указывается наименование товара.</w:t>
      </w:r>
    </w:p>
    <w:bookmarkEnd w:id="159"/>
    <w:bookmarkStart w:name="z180" w:id="160"/>
    <w:p>
      <w:pPr>
        <w:spacing w:after="0"/>
        <w:ind w:left="0"/>
        <w:jc w:val="both"/>
      </w:pPr>
      <w:r>
        <w:rPr>
          <w:rFonts w:ascii="Times New Roman"/>
          <w:b w:val="false"/>
          <w:i w:val="false"/>
          <w:color w:val="000000"/>
          <w:sz w:val="28"/>
        </w:rPr>
        <w:t>
      8. В графе 3 Формы указываются объем и сумма товаров, закупленных напрямую у сельскохозяйственных товаропроизводителей и перерабатывающих предприятий, в тоннах и тысячах тенге.</w:t>
      </w:r>
    </w:p>
    <w:bookmarkEnd w:id="160"/>
    <w:bookmarkStart w:name="z181" w:id="161"/>
    <w:p>
      <w:pPr>
        <w:spacing w:after="0"/>
        <w:ind w:left="0"/>
        <w:jc w:val="both"/>
      </w:pPr>
      <w:r>
        <w:rPr>
          <w:rFonts w:ascii="Times New Roman"/>
          <w:b w:val="false"/>
          <w:i w:val="false"/>
          <w:color w:val="000000"/>
          <w:sz w:val="28"/>
        </w:rPr>
        <w:t>
      9. В графе 4 Формы указываются объем и сумма товаров, закупленных напрямую у оптовых поставщиков (дистрибьютеров), специализирующихся на реализации продовольственных товаров, в тоннах и тысячах тенге.</w:t>
      </w:r>
    </w:p>
    <w:bookmarkEnd w:id="161"/>
    <w:bookmarkStart w:name="z182" w:id="162"/>
    <w:p>
      <w:pPr>
        <w:spacing w:after="0"/>
        <w:ind w:left="0"/>
        <w:jc w:val="both"/>
      </w:pPr>
      <w:r>
        <w:rPr>
          <w:rFonts w:ascii="Times New Roman"/>
          <w:b w:val="false"/>
          <w:i w:val="false"/>
          <w:color w:val="000000"/>
          <w:sz w:val="28"/>
        </w:rPr>
        <w:t>
      10. В графе 5 Формы указываются объем и сумма товаров, закупленных у сельскохозяйственных товаропроизводителей и перерабатывающих предприятий в рамках форвардных договоров и офтейк-контрактов, в тоннах и тысячах тенге.</w:t>
      </w:r>
    </w:p>
    <w:bookmarkEnd w:id="162"/>
    <w:bookmarkStart w:name="z183" w:id="163"/>
    <w:p>
      <w:pPr>
        <w:spacing w:after="0"/>
        <w:ind w:left="0"/>
        <w:jc w:val="both"/>
      </w:pPr>
      <w:r>
        <w:rPr>
          <w:rFonts w:ascii="Times New Roman"/>
          <w:b w:val="false"/>
          <w:i w:val="false"/>
          <w:color w:val="000000"/>
          <w:sz w:val="28"/>
        </w:rPr>
        <w:t>
      11. В графе 6 Формы указываются объем и сумма товаров, закупленных у оптовых поставщиков (дистрибьютеров), специализирующихся на реализации продовольственных товаров, в рамках форвардных договоров и офтейк-контрактов, в тоннах и тысячах тенге.</w:t>
      </w:r>
    </w:p>
    <w:bookmarkEnd w:id="163"/>
    <w:bookmarkStart w:name="z184" w:id="164"/>
    <w:p>
      <w:pPr>
        <w:spacing w:after="0"/>
        <w:ind w:left="0"/>
        <w:jc w:val="both"/>
      </w:pPr>
      <w:r>
        <w:rPr>
          <w:rFonts w:ascii="Times New Roman"/>
          <w:b w:val="false"/>
          <w:i w:val="false"/>
          <w:color w:val="000000"/>
          <w:sz w:val="28"/>
        </w:rPr>
        <w:t>
      12. В графе 7 Формы указываются объем и сумма закупленных товаров по займам, предоставленным сельскохозяйственным товаропроизводителям и перерабатывающим предприятиям, в тоннах и тысячах тенге.</w:t>
      </w:r>
    </w:p>
    <w:bookmarkEnd w:id="164"/>
    <w:bookmarkStart w:name="z185" w:id="165"/>
    <w:p>
      <w:pPr>
        <w:spacing w:after="0"/>
        <w:ind w:left="0"/>
        <w:jc w:val="both"/>
      </w:pPr>
      <w:r>
        <w:rPr>
          <w:rFonts w:ascii="Times New Roman"/>
          <w:b w:val="false"/>
          <w:i w:val="false"/>
          <w:color w:val="000000"/>
          <w:sz w:val="28"/>
        </w:rPr>
        <w:t>
      13. В графе 8 Формы указываются объем и сумма закупленных товаров по займам, предоставленным субъектам предпринимательства, осуществляющим реализацию продовольственных товаров, в тоннах и тысячах тенге.</w:t>
      </w:r>
    </w:p>
    <w:bookmarkEnd w:id="165"/>
    <w:bookmarkStart w:name="z186" w:id="166"/>
    <w:p>
      <w:pPr>
        <w:spacing w:after="0"/>
        <w:ind w:left="0"/>
        <w:jc w:val="both"/>
      </w:pPr>
      <w:r>
        <w:rPr>
          <w:rFonts w:ascii="Times New Roman"/>
          <w:b w:val="false"/>
          <w:i w:val="false"/>
          <w:color w:val="000000"/>
          <w:sz w:val="28"/>
        </w:rPr>
        <w:t>
      14. В графе 9 Формы указывается количество товаров, имеющихся в наличии в стабилизационных фондах, в тоннах и тысячах тенге.</w:t>
      </w:r>
    </w:p>
    <w:bookmarkEnd w:id="166"/>
    <w:bookmarkStart w:name="z187" w:id="167"/>
    <w:p>
      <w:pPr>
        <w:spacing w:after="0"/>
        <w:ind w:left="0"/>
        <w:jc w:val="both"/>
      </w:pPr>
      <w:r>
        <w:rPr>
          <w:rFonts w:ascii="Times New Roman"/>
          <w:b w:val="false"/>
          <w:i w:val="false"/>
          <w:color w:val="000000"/>
          <w:sz w:val="28"/>
        </w:rPr>
        <w:t>
      15. В графе 10 Формы указывается количество товаров, имеющихся в наличии в рамках форвардных договоров и офтейк-контрактов, в тоннах и тысячах тенге.</w:t>
      </w:r>
    </w:p>
    <w:bookmarkEnd w:id="167"/>
    <w:bookmarkStart w:name="z188" w:id="168"/>
    <w:p>
      <w:pPr>
        <w:spacing w:after="0"/>
        <w:ind w:left="0"/>
        <w:jc w:val="both"/>
      </w:pPr>
      <w:r>
        <w:rPr>
          <w:rFonts w:ascii="Times New Roman"/>
          <w:b w:val="false"/>
          <w:i w:val="false"/>
          <w:color w:val="000000"/>
          <w:sz w:val="28"/>
        </w:rPr>
        <w:t>
      16. В графе 11 Формы указывается количество товаров, имеющихся в наличии по предоставленным займам, в тоннах и тысячах тенге.</w:t>
      </w:r>
    </w:p>
    <w:bookmarkEnd w:id="168"/>
    <w:bookmarkStart w:name="z189" w:id="169"/>
    <w:p>
      <w:pPr>
        <w:spacing w:after="0"/>
        <w:ind w:left="0"/>
        <w:jc w:val="both"/>
      </w:pPr>
      <w:r>
        <w:rPr>
          <w:rFonts w:ascii="Times New Roman"/>
          <w:b w:val="false"/>
          <w:i w:val="false"/>
          <w:color w:val="000000"/>
          <w:sz w:val="28"/>
        </w:rPr>
        <w:t>
      17. В графе 12 Формы указывается реализованный объем, в тоннах и тысячах тенге.</w:t>
      </w:r>
    </w:p>
    <w:bookmarkEnd w:id="169"/>
    <w:bookmarkStart w:name="z190" w:id="170"/>
    <w:p>
      <w:pPr>
        <w:spacing w:after="0"/>
        <w:ind w:left="0"/>
        <w:jc w:val="both"/>
      </w:pPr>
      <w:r>
        <w:rPr>
          <w:rFonts w:ascii="Times New Roman"/>
          <w:b w:val="false"/>
          <w:i w:val="false"/>
          <w:color w:val="000000"/>
          <w:sz w:val="28"/>
        </w:rPr>
        <w:t>
      18. В графе 13 Формы указывается остаток, в тоннах и тысячах тенге.</w:t>
      </w:r>
    </w:p>
    <w:bookmarkEnd w:id="17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