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e4b7" w14:textId="b91e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предельного размера стоимости контрольного (идентификационного) знака, средства идентификации, применяемых в маркировке биологически активных добавок к пище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10 июля 2026 года № 74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01.09.2026.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7-2 Закона Республики Казахстан "О регулировании торговой деятельности" ПРИКАЗЫВАЮ: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предельный размер стоимости контрольного (идентификационного) знака, средства идентификации, применяемых в маркировке биологически активных добавок к пище в размере 2,68 тенге за единицу без налога на добавленную стоимость.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сентября 2026 года и подлежит официальному опубликованию.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