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391f" w14:textId="6583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Алматы от 1 июня 2022 года № 2/244 "Об утверждении Положения о коммунальном государственном учреждении "Управление экологии и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августа 2026 года № 3/508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Алматы от 1 июня 2022 года № 2/244 "Об утверждении Положения о коммунальном государственном учреждении "Управление экологии и окружающей среды города Алматы" следующие дополнение и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экологии и окружающей среды города Алматы":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23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"Государственный региональный природный парк "Медеу";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"Eco Almaty";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"Тау Су Қызмет";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"Жасыл Алматы"."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65)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"65) осуществляет взаимодействие с уполномоченными государственными органами по вопросам государственного регулирования деятельности субъектов естественных монополий в сфере подачи воды по каналам, формирования, утверждения, изменения и применения тарифов на регулируемые услуги, а также по вопросам предоставления права специального водопользования, забора и использования поверхностных вод с применением гидротехнических сооружений и технических устройств в соответствии с законодательством Республики Казахстан."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экологии и окружающей среды"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изменениях в его Учредительный документ;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для опубликования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электронном виде в течение пяти рабочих дней со дня подписания и размещение на интернет ресурсе акимата города Алматы.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курирующего заместителя акима города Алматы.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