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9046c" w14:textId="81904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введении ограничения на въезд транспортных средств на особо охраняемую природную территорию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внеочередной LII сессии маслихата города Алматы VIII созыва от 18 сентября 2026 года № 356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208 Экологического кодекса Республики Казахстан, маслихат города Алматы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Ограничить въезд транспортных средств на особо охраняемую природную зону урочища Шымбулак, кроме транспортных средств на электрическом двигателе (электромобили), специальной техники и транспортных средств коммунальных, оперативных и экстренных служб, а также транспортных средств, принадлежащих физическим лицам, проживающим в данной зоне.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выходные и праздничные дни ограничение, предусмотренное частью первой настоящего пункта, распространяется также на транспортные средства на электрическом двигателе (электромобили).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маслихата города Алматы" в установленном законодательством Республики Казахстан порядке обеспечить размещение настоящего решения на интернет-ресурсе маслихата города Алматы после его официального опубликования.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Алматы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