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2027" w14:textId="b0f2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30 ноября 2023 года № 2/6 "Об утверждении Правил оказания социальной помощи, установления ее размеров и определения перечня отдельных категорий нуждающихся граждан Майского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9 февраля 2026 года № 1/37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30 ноября 2023 года № 2/6 "Об утверждении Правил оказания социальной помощи, установления ее размеров и определения перечня отдельных категорий нуждающихся граждан Майского района" (зарегистрировано в Реестре государственной регистрации нормативных правовых актов под № 7432-14)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 оказания социальной помощи, установления ее размеров и определения перечня отдельных категорий нуждающихся граждан Майского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Единовременную социальную помощь без учета дохода: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 (семьям) в связи с причинением ущерба им либо его имуществу вследствие стихийного бедствия (за исключением граждан (семей), которые имеют в собственности более одной единицы жилья (квартиры, дома)) в размере 100 (сто) МРП на основании заявления с приложением документов, указанных в подпункте 1), абзаце втором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об отсутствии (наличии) недвижимого имущества;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 (семьям) в связи с причинением ущерба им либо его имуществу вследствие пожара (за исключением граждан (семей), которые имеют в собственности более одной единицы жилья (квартиры, дома)) в размере 100 (сто) МРП на основании заявления с приложением документов, указанных в подпункте 1), абзаце третьем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об отсутствии (наличии) недвижимого имущества;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освободившимся из мест лишения свободы, находящимся на учете службы пробации в размере 10 (десять) МРП на основании списка, предоставляемого Отделом полиции Майского района, службой пробации Майского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 злокачественными новообразованиями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 туберкулезом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 болезнью вызванной вирусом иммунодефицита человека (ВИЧ)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 хроническими вирусными гепатитами и циррозом печени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 психическими, поведенческими расстройствами (заболеваниями)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сострым инфарктом миокарда (первые шесть месяцев)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 дегенеративными болезнями нервной системы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 демиелинизирующими болезнями центральной нервной системы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 орфанными заболеваниями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сэпилепсией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сцереброваскулярными болезнями (инсульт) (в течении 1 года) в размере 15 (пятнадцать) МРП на основании списка, предоставляемого коммунальным государственным предприятием на праве хозяйственного ведения "Майская районная больница" управления здравоохранения Павлодарской области акимата Павлодарской области, заявления с приложением документов, указанных в подпункте 1), абзаце четвертом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справки с медицинского учреждения.".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