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6f36" w14:textId="d976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района Тереңкөл от 16 ноября 2022 года № 324/8 и решение маслихата района Тереңкөл от 16 ноября 2022 года № 2/30 "Об установлении границ (черты) населенных пунктов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района Тереңкөл Павлодарской области от 13 марта 2026 года № 56 и решение маслихата района Тереңкөл Павлодарской области от 13 марта 2026 года № 2/42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Тереңкөл ПОСТАНОВЛЯЕТ и маслихат района Тереңкөл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Тереңкөл от 16 ноября 2022 года № 324/8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16 ноября 2022 года № 2/30 "Об установлении границ (черты) населенных пунктов района Тереңкөл" (зарегистрированное в Реестре государственной регистрации нормативных правовых актов под № 30808)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"села Луговое площадью 1217,0 гектаров" исключить в связи с упразднением села;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"1995,0" заменить цифрами "3212,0";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"села Новоспасовка площадью 1057,0 гектаров" исключить в связи с упразднением села;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"4076,0" заменить цифрами "5133,0";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площадью "6954,7" заменить цифрами "6339,14".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курирующего заместителя акима района и постоянную комиссию по аграрным вопросам маслихата района.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