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0b67" w14:textId="e9d0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изменении границ (черты) села Красновка Михайловского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Железинского района Павлодарской области от 3 марта 2026 года № 74/3 и решение Железинского районного маслихата Павлодарской области от 6 марта 2026 года № 228/8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Железинского района ПОСТАНОВЛЯЕТ и Железинский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и изменить границы (черту) села Красновка Михайловского сельского округа Железинского района, общей площадью 608,5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Железинского района" внести необходимые изменения в земельно-учетную документацию.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постановление и решение вводятся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Железинского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74/3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Красновка Михайловского сельского округа Железинского района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Гектар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Всегосельскохозяйственных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74/3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УСТАНОВЛЕНИЯ И ИЗМЕНЕНИЯ ГРАНИЦ ЗЕМЕЛЬ СЕЛА КРАСНОВКА, МИХАЙЛОВСКОГО СЕЛЬСКОГО ОКРУГА, ЖЕЛЕЗИНСКОГО РАЙОНА, ПАВЛОДАРСКОЙ ОБЛАСТИ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по угодьям (га)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земель в границах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Пастбища естественные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с/х угодий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огороды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 водой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Древесно-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кустарни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ковые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насаждения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проекту на год освоения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Застроенная часть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населенного пункта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земли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землеполь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зователей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собственников земельных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Кладбища и скотомогильники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свалки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Канавы, дамбы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 угодий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1501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