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0b67" w14:textId="e9d0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 изменении границ (черты) села Красновка Михайловского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Железинского района Павлодарской области от 3 марта 2026 года № 74/3 и решение Железинского районного маслихата Павлодарской области от 6 марта 2026 года № 228/8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Железинского района ПОСТАНОВЛЯЕТ и Железинский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и изменить границы (черту) села Красновка Михайловского сельского округа Железинского района, общей площадью 608,5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Железинского района" внести необходимые изменения в земельно-учетную документацию.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решение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Железинского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74/3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228/8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Красновка Михайловского сельского округа Железинского района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Гектар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Всегосельскохозяйственных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74/3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УСТАНОВЛЕНИЯ И ИЗМЕНЕНИЯ ГРАНИЦ ЗЕМЕЛЬ СЕЛА КРАСНОВКА, МИХАЙЛОВСКОГО СЕЛЬСКОГО ОКРУГА, ЖЕЛЕЗИНСКОГО РАЙОНА, ПАВЛОДАРСКОЙ ОБЛАСТИ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по угодьям (га)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земель в границах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Пастбища естественные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с/х угодий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огороды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 водой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Древесно-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кустарни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насаждения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проекту на год освоения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Застроенная часть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населенного пункта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земли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землеполь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зователей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собственников земельных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Кладбища и скотомогильники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свалки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Канавы, дамбы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других угодий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1501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