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0bfe" w14:textId="9170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 изменении границ (черты) села Церковное Новомирского сельского округа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Железинского района Павлодарской области от 3 марта 2026 года № 73/3 и решение Железинского районного маслихата Павлодарской области от 6 марта 2026 года № 227/8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Железинского района ПОСТАНОВЛЯЕТ и Железинский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и изменить границы (черту) села Церковное Новомирского сельского округа Железинского района, общей площадью 4579,2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Железинского района" внести необходимые изменения в земельно-учетную документацию.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постановление и решение вводятся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Железинского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73/3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227/8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Церковное Новомирского сельского округа Железинского района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Всегосельскохозяйственных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73/3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227/8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УСТАНОВЛЕНИЯ И ИЗМЕНЕНИЯ ГРАНИЦ ЗЕМЕЛЬ СЕЛА ЦЕРКОВНОЕ, НОВОМИРСКОГО СЕЛЬСКОГО ОКРУГА, ЖЕЛЕЗИНСКОГО РАЙОНА, ПАВЛОДАРСКОЙ ОБЛАСТИ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по угодьям (га)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строк
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земель в границах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Пастбища естественные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Пастбища коренного улучшения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с/х угодий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солончаки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 водой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проекту на год основания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3094,2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 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троен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часть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пункта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 постороннего 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 "Учреждение по охране лесов и животного мира"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ГУ "Управление пассажир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транспорта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бильных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дорог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Обл."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ГУ "Аппарат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 Железин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Кладбища и скотомогильники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свалки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Канавы, дамбы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Других угодий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7277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