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3825" w14:textId="2ea3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Актогайского района от 21 мая 2019 года № 144 "Об определении мест для размещения агитационных печатных материалов для всех кандидатов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5 февраля 2026 года № 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мая 2019 года № 144 "Об определении мест для размещения агитационных печатных материалов для всех кандидатов на территории Актогайского района" (зарегистрировано в Реестре государственной регистрации нормативных правовых актов за № 6386)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Актогайская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2025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Актогайского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Алина 97, возле здания государственного учреждения "Отдел реального сектора экономики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 86, возле здания государственного казенного коммунального предприятия "Дом культуры, отдела культуры, физической культуры и спорта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Марденова 101,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Махмета Каирбаева 43, возле здания коммунального государственного учреждения "Средняя общеобразовательная школа имени Махмета Кайырбаева"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28, возле здания коммунального государственного учреждения "Средняя общеобразовательная школа имени Абая" отдела образования Актогайского района, управления образования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 12,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Приреченское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Ганауэра 2, возле магазина "Хасан"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34,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Харьковка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9,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Жоламан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П.Драганова 2,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Дом культуры села Ақжол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П. Драганова и улицы Мира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Специалистов 12,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Барлыбай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8,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Баскамыс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5, возле здания коммунального государственного учреждения "Шидертинская основная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22,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Жалаулы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16, возле здания коммунального государственного учреждения "Жалаулинская начальная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15,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Балтасап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18,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Шолаксор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 8,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Дом культуры села Шолаксор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Әуезова 20,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Жолболды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Әуезова 20, возле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1, возле здания коммунального государственного учреждения "Основная школа имени Х.Шаяхметова"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3, возле здания коммунального государственного учреждения "Шиликтинская основная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 13, возле здания государственного учреждения "Аппарат акима Караобинского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13,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Дом культуры села Караоба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9,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Жанааул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2, возле комбинированного блок 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5,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Ауельбек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14,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8а,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Отес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4, возле здания государственного учреждения "Аппарат акима Кожамжарского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Елубаева Сахабидена 13,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Дом культуры села Кожамжар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5,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Кайран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Балбыр 4, здание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Кубань 6,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Караой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Шарапиденова 1А, возле здания государственного учреждения "Аппарат акима Муткеновского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1А,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Дом культуры села Муткенова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 1,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врачебная амбулатория села Муткенова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21/1,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Жанатап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15,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Жанабет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7, возле здания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Абжан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