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452fb" w14:textId="ef452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профессионального стандарта "Деятельность в области диспетчерской службы при чрезвычайных ситуациях"</w:t>
      </w:r>
    </w:p>
    <w:p>
      <w:pPr>
        <w:spacing w:after="0"/>
        <w:ind w:left="0"/>
        <w:jc w:val="both"/>
      </w:pPr>
      <w:r>
        <w:rPr>
          <w:rFonts w:ascii="Times New Roman"/>
          <w:b w:val="false"/>
          <w:i w:val="false"/>
          <w:color w:val="000000"/>
          <w:sz w:val="28"/>
        </w:rPr>
        <w:t>Приказ Министра по чрезвычайным ситуациям Республики Казахстан от 30 сентября 2026 года № 371</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 Закона Республики Казахстан "О профессиональных квалификациях",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профессиональный стандарт</w:t>
      </w:r>
      <w:r>
        <w:rPr>
          <w:rFonts w:ascii="Times New Roman"/>
          <w:b w:val="false"/>
          <w:i w:val="false"/>
          <w:color w:val="000000"/>
          <w:sz w:val="28"/>
        </w:rPr>
        <w:t xml:space="preserve"> "Деятельность в области диспетчерской службы при чрезвычайных ситуациях".</w:t>
      </w:r>
    </w:p>
    <w:bookmarkEnd w:id="1"/>
    <w:bookmarkStart w:name="z6" w:id="2"/>
    <w:p>
      <w:pPr>
        <w:spacing w:after="0"/>
        <w:ind w:left="0"/>
        <w:jc w:val="both"/>
      </w:pPr>
      <w:r>
        <w:rPr>
          <w:rFonts w:ascii="Times New Roman"/>
          <w:b w:val="false"/>
          <w:i w:val="false"/>
          <w:color w:val="000000"/>
          <w:sz w:val="28"/>
        </w:rPr>
        <w:t>
      2. Центру стратегического планирования и оперативного управления Министерства по чрезвычайным ситуациям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направление копии настоящего приказа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по чрезвычайным ситуациям Республики Казахстан.</w:t>
      </w:r>
    </w:p>
    <w:bookmarkEnd w:id="4"/>
    <w:bookmarkStart w:name="z9" w:id="5"/>
    <w:p>
      <w:pPr>
        <w:spacing w:after="0"/>
        <w:ind w:left="0"/>
        <w:jc w:val="both"/>
      </w:pPr>
      <w:r>
        <w:rPr>
          <w:rFonts w:ascii="Times New Roman"/>
          <w:b w:val="false"/>
          <w:i w:val="false"/>
          <w:color w:val="000000"/>
          <w:sz w:val="28"/>
        </w:rPr>
        <w:t xml:space="preserve">
      3. Контроль за исполнением настоящего приказа возложить на курирующего вице-министра по чрезвычайным ситуациям Республики Казахстан. </w:t>
      </w:r>
    </w:p>
    <w:bookmarkEnd w:id="5"/>
    <w:bookmarkStart w:name="z10" w:id="6"/>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официального опубликования.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Муханов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 xml:space="preserve">       Министерство труда и</w:t>
      </w:r>
    </w:p>
    <w:p>
      <w:pPr>
        <w:spacing w:after="0"/>
        <w:ind w:left="0"/>
        <w:jc w:val="both"/>
      </w:pPr>
      <w:r>
        <w:rPr>
          <w:rFonts w:ascii="Times New Roman"/>
          <w:b w:val="false"/>
          <w:i w:val="false"/>
          <w:color w:val="000000"/>
          <w:sz w:val="28"/>
        </w:rPr>
        <w:t xml:space="preserve">       социальной защиты населения</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w:t>
            </w:r>
            <w:r>
              <w:br/>
            </w:r>
            <w:r>
              <w:rPr>
                <w:rFonts w:ascii="Times New Roman"/>
                <w:b w:val="false"/>
                <w:i w:val="false"/>
                <w:color w:val="000000"/>
                <w:sz w:val="20"/>
              </w:rPr>
              <w:t>по чрезвычайным ситуациям</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сентября 2026 года № 371</w:t>
            </w:r>
          </w:p>
        </w:tc>
      </w:tr>
    </w:tbl>
    <w:bookmarkStart w:name="z14" w:id="8"/>
    <w:p>
      <w:pPr>
        <w:spacing w:after="0"/>
        <w:ind w:left="0"/>
        <w:jc w:val="left"/>
      </w:pPr>
      <w:r>
        <w:rPr>
          <w:rFonts w:ascii="Times New Roman"/>
          <w:b/>
          <w:i w:val="false"/>
          <w:color w:val="000000"/>
        </w:rPr>
        <w:t xml:space="preserve"> Профессиональный стандарт: "Деятельность в области диспетчерской службы при чрезвычайных ситуациях"</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Область применения профессионального стандарта: Профессиональный стандарт "Деятельность в области диспетчерской службы при чрезвычайных ситуациях" разработан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 Закона Республики Казахстан "О профессиональных квалификациях" и предназначен для установления единых требований к квалификации, уровню компетентности, содержанию, качеству и условиям труда специалистов, осуществляющих профессиональную деятельность в сфере экстренного реагирования на чрезвычайные ситуации, ликвидации последствий происшествий, а также при возникновении непосредственных угроз жизни, безопасности и причинения вреда здоровью граждан. Разрабатывают актуальные образовательные программы, профессиональные квалификационные требования и должностные инструкции, формируют, координируют и реализуют комплексные системы непрерывной подготовки, переподготовки и планового повышения квалификации работников, а также применяют его в качестве базового инструментария при подборе, расстановке, объективной оценке, сертификации и аттестации персонала диспетчерских служб экстренного реагирования, функционирующих в рамках Единой дежурно-диспетчерской службы – 112.</w:t>
      </w:r>
    </w:p>
    <w:bookmarkEnd w:id="10"/>
    <w:bookmarkStart w:name="z17" w:id="11"/>
    <w:p>
      <w:pPr>
        <w:spacing w:after="0"/>
        <w:ind w:left="0"/>
        <w:jc w:val="both"/>
      </w:pPr>
      <w:r>
        <w:rPr>
          <w:rFonts w:ascii="Times New Roman"/>
          <w:b w:val="false"/>
          <w:i w:val="false"/>
          <w:color w:val="000000"/>
          <w:sz w:val="28"/>
        </w:rPr>
        <w:t>
      2. В настоящем профессиональном стандарте применяются следующие термины и определения:</w:t>
      </w:r>
    </w:p>
    <w:bookmarkEnd w:id="11"/>
    <w:bookmarkStart w:name="z18" w:id="12"/>
    <w:p>
      <w:pPr>
        <w:spacing w:after="0"/>
        <w:ind w:left="0"/>
        <w:jc w:val="both"/>
      </w:pPr>
      <w:r>
        <w:rPr>
          <w:rFonts w:ascii="Times New Roman"/>
          <w:b w:val="false"/>
          <w:i w:val="false"/>
          <w:color w:val="000000"/>
          <w:sz w:val="28"/>
        </w:rPr>
        <w:t>
      1) единая дежурно-диспетчерская служба "112" – служба приема и обработки сообщений от физических и юридических лиц о предпосылках возникновения или возникновении чрезвычайной ситуации, пожаре, угрозе жизни и причинения вреда здоровью людей и об иных случаях, требующих принятия мер экстренной помощи с последующей координацией действий по реагированию экстренных служб в пределах своей компетенции;</w:t>
      </w:r>
    </w:p>
    <w:bookmarkEnd w:id="12"/>
    <w:bookmarkStart w:name="z19" w:id="13"/>
    <w:p>
      <w:pPr>
        <w:spacing w:after="0"/>
        <w:ind w:left="0"/>
        <w:jc w:val="both"/>
      </w:pPr>
      <w:r>
        <w:rPr>
          <w:rFonts w:ascii="Times New Roman"/>
          <w:b w:val="false"/>
          <w:i w:val="false"/>
          <w:color w:val="000000"/>
          <w:sz w:val="28"/>
        </w:rPr>
        <w:t>
      2) чрезвычайная ситуация – обстановка на определенной территории, сложившаяся в результате аварии, пожара, вредного воздействия опасных производственных факторов, опасного природного явления, катастрофы, стихийного или иного бедствия, которые повлекли за собой человеческие жертвы, вред здоровью людей или окружающей среде, значительный материальный ущерб и нарушение условий жизнедеятельности людей;</w:t>
      </w:r>
    </w:p>
    <w:bookmarkEnd w:id="13"/>
    <w:bookmarkStart w:name="z20" w:id="14"/>
    <w:p>
      <w:pPr>
        <w:spacing w:after="0"/>
        <w:ind w:left="0"/>
        <w:jc w:val="both"/>
      </w:pPr>
      <w:r>
        <w:rPr>
          <w:rFonts w:ascii="Times New Roman"/>
          <w:b w:val="false"/>
          <w:i w:val="false"/>
          <w:color w:val="000000"/>
          <w:sz w:val="28"/>
        </w:rPr>
        <w:t>
      3) режим деятельности – состояние готовности единой дежурно-диспетчерской службы - 112 к реагированию: повседневная деятельность, повышенная готовность, чрезвычайная ситуация;</w:t>
      </w:r>
    </w:p>
    <w:bookmarkEnd w:id="14"/>
    <w:bookmarkStart w:name="z21" w:id="15"/>
    <w:p>
      <w:pPr>
        <w:spacing w:after="0"/>
        <w:ind w:left="0"/>
        <w:jc w:val="both"/>
      </w:pPr>
      <w:r>
        <w:rPr>
          <w:rFonts w:ascii="Times New Roman"/>
          <w:b w:val="false"/>
          <w:i w:val="false"/>
          <w:color w:val="000000"/>
          <w:sz w:val="28"/>
        </w:rPr>
        <w:t>
      4) цифровые системы – функционально связанный комплекс цифровых ресурсов, использующий объекты цифровой инфраструктуры с целью обеспечения создания, сбора, обработки, хранения и распространения цифровых данных, а также автоматизирующий взаимодействие субъектов цифровой среды и (или) обеспечивающий оказание услуг в цифровой среде;</w:t>
      </w:r>
    </w:p>
    <w:bookmarkEnd w:id="15"/>
    <w:bookmarkStart w:name="z22" w:id="16"/>
    <w:p>
      <w:pPr>
        <w:spacing w:after="0"/>
        <w:ind w:left="0"/>
        <w:jc w:val="both"/>
      </w:pPr>
      <w:r>
        <w:rPr>
          <w:rFonts w:ascii="Times New Roman"/>
          <w:b w:val="false"/>
          <w:i w:val="false"/>
          <w:color w:val="000000"/>
          <w:sz w:val="28"/>
        </w:rPr>
        <w:t>
      5) средства индивидуальной защиты – средства, предназначенные для защиты работника от воздействия вредных и (или) опасных производственных факторов, в том числе специальная одежда;</w:t>
      </w:r>
    </w:p>
    <w:bookmarkEnd w:id="16"/>
    <w:bookmarkStart w:name="z23" w:id="17"/>
    <w:p>
      <w:pPr>
        <w:spacing w:after="0"/>
        <w:ind w:left="0"/>
        <w:jc w:val="both"/>
      </w:pPr>
      <w:r>
        <w:rPr>
          <w:rFonts w:ascii="Times New Roman"/>
          <w:b w:val="false"/>
          <w:i w:val="false"/>
          <w:color w:val="000000"/>
          <w:sz w:val="28"/>
        </w:rPr>
        <w:t>
      6) национальная рамка квалификаций – системное описание уровней квалификаций и требований к знаниям, умениям, навыкам и компетенциям работников;</w:t>
      </w:r>
    </w:p>
    <w:bookmarkEnd w:id="17"/>
    <w:bookmarkStart w:name="z24" w:id="18"/>
    <w:p>
      <w:pPr>
        <w:spacing w:after="0"/>
        <w:ind w:left="0"/>
        <w:jc w:val="both"/>
      </w:pPr>
      <w:r>
        <w:rPr>
          <w:rFonts w:ascii="Times New Roman"/>
          <w:b w:val="false"/>
          <w:i w:val="false"/>
          <w:color w:val="000000"/>
          <w:sz w:val="28"/>
        </w:rPr>
        <w:t>
      7) отраслевая рамка квалификаций – документ, разрабатываемый на основе Национального классификатора занятий Республики Казахстан, национальной рамки квалификаций и классифицирующий в отрасли требования к квалификации специалиста по уровням в зависимости от сложности выполняемых работ и характера используемых знаний, умений и компетенций; 8) Единый тарифно-квалификационный справочник – систематизированный перечень профессий и должностей с указанием разрядов, квалификационных требований и тарифных ставок, используемый при оплате труда работников;</w:t>
      </w:r>
    </w:p>
    <w:bookmarkEnd w:id="18"/>
    <w:bookmarkStart w:name="z25" w:id="19"/>
    <w:p>
      <w:pPr>
        <w:spacing w:after="0"/>
        <w:ind w:left="0"/>
        <w:jc w:val="both"/>
      </w:pPr>
      <w:r>
        <w:rPr>
          <w:rFonts w:ascii="Times New Roman"/>
          <w:b w:val="false"/>
          <w:i w:val="false"/>
          <w:color w:val="000000"/>
          <w:sz w:val="28"/>
        </w:rPr>
        <w:t>
      9) квалификационный справочник – систематизированный перечень профессий и должностей с указанием квалификационных требований к работникам, необходимого уровня знаний, умений и навыков для выполнения трудовых функций;</w:t>
      </w:r>
    </w:p>
    <w:bookmarkEnd w:id="19"/>
    <w:bookmarkStart w:name="z26" w:id="20"/>
    <w:p>
      <w:pPr>
        <w:spacing w:after="0"/>
        <w:ind w:left="0"/>
        <w:jc w:val="both"/>
      </w:pPr>
      <w:r>
        <w:rPr>
          <w:rFonts w:ascii="Times New Roman"/>
          <w:b w:val="false"/>
          <w:i w:val="false"/>
          <w:color w:val="000000"/>
          <w:sz w:val="28"/>
        </w:rPr>
        <w:t>
      10) автоматизированное рабочее место – совокупность аппаратных и программных средств, предназначенных для автоматизации выполнения конкретных функций сотрудника, включая обработку информации, принятие решений и взаимодействие с другими системами.</w:t>
      </w:r>
    </w:p>
    <w:bookmarkEnd w:id="20"/>
    <w:bookmarkStart w:name="z27" w:id="21"/>
    <w:p>
      <w:pPr>
        <w:spacing w:after="0"/>
        <w:ind w:left="0"/>
        <w:jc w:val="both"/>
      </w:pPr>
      <w:r>
        <w:rPr>
          <w:rFonts w:ascii="Times New Roman"/>
          <w:b w:val="false"/>
          <w:i w:val="false"/>
          <w:color w:val="000000"/>
          <w:sz w:val="28"/>
        </w:rPr>
        <w:t>
      3. В настоящем профессиональном стандарте применяются следующие сокращения:</w:t>
      </w:r>
    </w:p>
    <w:bookmarkEnd w:id="21"/>
    <w:bookmarkStart w:name="z28" w:id="22"/>
    <w:p>
      <w:pPr>
        <w:spacing w:after="0"/>
        <w:ind w:left="0"/>
        <w:jc w:val="both"/>
      </w:pPr>
      <w:r>
        <w:rPr>
          <w:rFonts w:ascii="Times New Roman"/>
          <w:b w:val="false"/>
          <w:i w:val="false"/>
          <w:color w:val="000000"/>
          <w:sz w:val="28"/>
        </w:rPr>
        <w:t>
      1) ЕДДС – единая дежурно-диспетчерская служба;</w:t>
      </w:r>
    </w:p>
    <w:bookmarkEnd w:id="22"/>
    <w:bookmarkStart w:name="z29" w:id="23"/>
    <w:p>
      <w:pPr>
        <w:spacing w:after="0"/>
        <w:ind w:left="0"/>
        <w:jc w:val="both"/>
      </w:pPr>
      <w:r>
        <w:rPr>
          <w:rFonts w:ascii="Times New Roman"/>
          <w:b w:val="false"/>
          <w:i w:val="false"/>
          <w:color w:val="000000"/>
          <w:sz w:val="28"/>
        </w:rPr>
        <w:t>
      2) УЕДДС – управление единой дежурно-диспетчерской службы;</w:t>
      </w:r>
    </w:p>
    <w:bookmarkEnd w:id="23"/>
    <w:bookmarkStart w:name="z30" w:id="24"/>
    <w:p>
      <w:pPr>
        <w:spacing w:after="0"/>
        <w:ind w:left="0"/>
        <w:jc w:val="both"/>
      </w:pPr>
      <w:r>
        <w:rPr>
          <w:rFonts w:ascii="Times New Roman"/>
          <w:b w:val="false"/>
          <w:i w:val="false"/>
          <w:color w:val="000000"/>
          <w:sz w:val="28"/>
        </w:rPr>
        <w:t>
      3) ЧС – чрезвычайная ситуация;</w:t>
      </w:r>
    </w:p>
    <w:bookmarkEnd w:id="24"/>
    <w:bookmarkStart w:name="z31" w:id="25"/>
    <w:p>
      <w:pPr>
        <w:spacing w:after="0"/>
        <w:ind w:left="0"/>
        <w:jc w:val="both"/>
      </w:pPr>
      <w:r>
        <w:rPr>
          <w:rFonts w:ascii="Times New Roman"/>
          <w:b w:val="false"/>
          <w:i w:val="false"/>
          <w:color w:val="000000"/>
          <w:sz w:val="28"/>
        </w:rPr>
        <w:t>
      4) РГП – республиканское государственное предприятие;</w:t>
      </w:r>
    </w:p>
    <w:bookmarkEnd w:id="25"/>
    <w:bookmarkStart w:name="z32" w:id="26"/>
    <w:p>
      <w:pPr>
        <w:spacing w:after="0"/>
        <w:ind w:left="0"/>
        <w:jc w:val="both"/>
      </w:pPr>
      <w:r>
        <w:rPr>
          <w:rFonts w:ascii="Times New Roman"/>
          <w:b w:val="false"/>
          <w:i w:val="false"/>
          <w:color w:val="000000"/>
          <w:sz w:val="28"/>
        </w:rPr>
        <w:t>
      5) СИЗ – средства индивидуальной защиты;</w:t>
      </w:r>
    </w:p>
    <w:bookmarkEnd w:id="26"/>
    <w:bookmarkStart w:name="z33" w:id="27"/>
    <w:p>
      <w:pPr>
        <w:spacing w:after="0"/>
        <w:ind w:left="0"/>
        <w:jc w:val="both"/>
      </w:pPr>
      <w:r>
        <w:rPr>
          <w:rFonts w:ascii="Times New Roman"/>
          <w:b w:val="false"/>
          <w:i w:val="false"/>
          <w:color w:val="000000"/>
          <w:sz w:val="28"/>
        </w:rPr>
        <w:t>
      6) НРК – национальная рамка квалификаций;</w:t>
      </w:r>
    </w:p>
    <w:bookmarkEnd w:id="27"/>
    <w:bookmarkStart w:name="z34" w:id="28"/>
    <w:p>
      <w:pPr>
        <w:spacing w:after="0"/>
        <w:ind w:left="0"/>
        <w:jc w:val="both"/>
      </w:pPr>
      <w:r>
        <w:rPr>
          <w:rFonts w:ascii="Times New Roman"/>
          <w:b w:val="false"/>
          <w:i w:val="false"/>
          <w:color w:val="000000"/>
          <w:sz w:val="28"/>
        </w:rPr>
        <w:t>
      7) ЕТКС – единый тарифно-квалификационный справочник;</w:t>
      </w:r>
    </w:p>
    <w:bookmarkEnd w:id="28"/>
    <w:bookmarkStart w:name="z35" w:id="29"/>
    <w:p>
      <w:pPr>
        <w:spacing w:after="0"/>
        <w:ind w:left="0"/>
        <w:jc w:val="both"/>
      </w:pPr>
      <w:r>
        <w:rPr>
          <w:rFonts w:ascii="Times New Roman"/>
          <w:b w:val="false"/>
          <w:i w:val="false"/>
          <w:color w:val="000000"/>
          <w:sz w:val="28"/>
        </w:rPr>
        <w:t>
      8) КС – квалификационный справочник;</w:t>
      </w:r>
    </w:p>
    <w:bookmarkEnd w:id="29"/>
    <w:bookmarkStart w:name="z36" w:id="30"/>
    <w:p>
      <w:pPr>
        <w:spacing w:after="0"/>
        <w:ind w:left="0"/>
        <w:jc w:val="both"/>
      </w:pPr>
      <w:r>
        <w:rPr>
          <w:rFonts w:ascii="Times New Roman"/>
          <w:b w:val="false"/>
          <w:i w:val="false"/>
          <w:color w:val="000000"/>
          <w:sz w:val="28"/>
        </w:rPr>
        <w:t>
      9) АРМ – автоматизированное рабочее место;</w:t>
      </w:r>
    </w:p>
    <w:bookmarkEnd w:id="30"/>
    <w:bookmarkStart w:name="z37" w:id="31"/>
    <w:p>
      <w:pPr>
        <w:spacing w:after="0"/>
        <w:ind w:left="0"/>
        <w:jc w:val="both"/>
      </w:pPr>
      <w:r>
        <w:rPr>
          <w:rFonts w:ascii="Times New Roman"/>
          <w:b w:val="false"/>
          <w:i w:val="false"/>
          <w:color w:val="000000"/>
          <w:sz w:val="28"/>
        </w:rPr>
        <w:t>
      10) ОРК – отраслевая рамка квалификаций.</w:t>
      </w:r>
    </w:p>
    <w:bookmarkEnd w:id="31"/>
    <w:bookmarkStart w:name="z38" w:id="32"/>
    <w:p>
      <w:pPr>
        <w:spacing w:after="0"/>
        <w:ind w:left="0"/>
        <w:jc w:val="left"/>
      </w:pPr>
      <w:r>
        <w:rPr>
          <w:rFonts w:ascii="Times New Roman"/>
          <w:b/>
          <w:i w:val="false"/>
          <w:color w:val="000000"/>
        </w:rPr>
        <w:t xml:space="preserve"> Глава 2. Паспорт профессионального стандарта</w:t>
      </w:r>
    </w:p>
    <w:bookmarkEnd w:id="32"/>
    <w:bookmarkStart w:name="z39" w:id="33"/>
    <w:p>
      <w:pPr>
        <w:spacing w:after="0"/>
        <w:ind w:left="0"/>
        <w:jc w:val="both"/>
      </w:pPr>
      <w:r>
        <w:rPr>
          <w:rFonts w:ascii="Times New Roman"/>
          <w:b w:val="false"/>
          <w:i w:val="false"/>
          <w:color w:val="000000"/>
          <w:sz w:val="28"/>
        </w:rPr>
        <w:t>
      4. Название профессионального стандарта: Деятельность в области диспетчерской службы при чрезвычайных ситуациях.</w:t>
      </w:r>
    </w:p>
    <w:bookmarkEnd w:id="33"/>
    <w:bookmarkStart w:name="z40" w:id="34"/>
    <w:p>
      <w:pPr>
        <w:spacing w:after="0"/>
        <w:ind w:left="0"/>
        <w:jc w:val="both"/>
      </w:pPr>
      <w:r>
        <w:rPr>
          <w:rFonts w:ascii="Times New Roman"/>
          <w:b w:val="false"/>
          <w:i w:val="false"/>
          <w:color w:val="000000"/>
          <w:sz w:val="28"/>
        </w:rPr>
        <w:t>
      5. Код профессионального стандарта: О84250035</w:t>
      </w:r>
    </w:p>
    <w:bookmarkEnd w:id="34"/>
    <w:bookmarkStart w:name="z41" w:id="35"/>
    <w:p>
      <w:pPr>
        <w:spacing w:after="0"/>
        <w:ind w:left="0"/>
        <w:jc w:val="both"/>
      </w:pPr>
      <w:r>
        <w:rPr>
          <w:rFonts w:ascii="Times New Roman"/>
          <w:b w:val="false"/>
          <w:i w:val="false"/>
          <w:color w:val="000000"/>
          <w:sz w:val="28"/>
        </w:rPr>
        <w:t>
      6. Указание секции, раздела, группы, класса и подкласса согласно ОКЭД:</w:t>
      </w:r>
    </w:p>
    <w:bookmarkEnd w:id="35"/>
    <w:bookmarkStart w:name="z42" w:id="36"/>
    <w:p>
      <w:pPr>
        <w:spacing w:after="0"/>
        <w:ind w:left="0"/>
        <w:jc w:val="both"/>
      </w:pPr>
      <w:r>
        <w:rPr>
          <w:rFonts w:ascii="Times New Roman"/>
          <w:b w:val="false"/>
          <w:i w:val="false"/>
          <w:color w:val="000000"/>
          <w:sz w:val="28"/>
        </w:rPr>
        <w:t>
      "О. Государственное управление и оборона; обязательное социальное обеспечение";</w:t>
      </w:r>
    </w:p>
    <w:bookmarkEnd w:id="36"/>
    <w:bookmarkStart w:name="z43" w:id="37"/>
    <w:p>
      <w:pPr>
        <w:spacing w:after="0"/>
        <w:ind w:left="0"/>
        <w:jc w:val="both"/>
      </w:pPr>
      <w:r>
        <w:rPr>
          <w:rFonts w:ascii="Times New Roman"/>
          <w:b w:val="false"/>
          <w:i w:val="false"/>
          <w:color w:val="000000"/>
          <w:sz w:val="28"/>
        </w:rPr>
        <w:t>
      "84. Государственное управление и оборона; обязательное социальное обеспечение";</w:t>
      </w:r>
    </w:p>
    <w:bookmarkEnd w:id="37"/>
    <w:bookmarkStart w:name="z44" w:id="38"/>
    <w:p>
      <w:pPr>
        <w:spacing w:after="0"/>
        <w:ind w:left="0"/>
        <w:jc w:val="both"/>
      </w:pPr>
      <w:r>
        <w:rPr>
          <w:rFonts w:ascii="Times New Roman"/>
          <w:b w:val="false"/>
          <w:i w:val="false"/>
          <w:color w:val="000000"/>
          <w:sz w:val="28"/>
        </w:rPr>
        <w:t>
      "84.2 Предоставление государством услуг обществу в целом";</w:t>
      </w:r>
    </w:p>
    <w:bookmarkEnd w:id="38"/>
    <w:bookmarkStart w:name="z45" w:id="39"/>
    <w:p>
      <w:pPr>
        <w:spacing w:after="0"/>
        <w:ind w:left="0"/>
        <w:jc w:val="both"/>
      </w:pPr>
      <w:r>
        <w:rPr>
          <w:rFonts w:ascii="Times New Roman"/>
          <w:b w:val="false"/>
          <w:i w:val="false"/>
          <w:color w:val="000000"/>
          <w:sz w:val="28"/>
        </w:rPr>
        <w:t>
      "84.25 Деятельность по обеспечению безопасности в чрезвычайных ситуациях";</w:t>
      </w:r>
    </w:p>
    <w:bookmarkEnd w:id="39"/>
    <w:bookmarkStart w:name="z46" w:id="40"/>
    <w:p>
      <w:pPr>
        <w:spacing w:after="0"/>
        <w:ind w:left="0"/>
        <w:jc w:val="both"/>
      </w:pPr>
      <w:r>
        <w:rPr>
          <w:rFonts w:ascii="Times New Roman"/>
          <w:b w:val="false"/>
          <w:i w:val="false"/>
          <w:color w:val="000000"/>
          <w:sz w:val="28"/>
        </w:rPr>
        <w:t>
      "84.25.0 Деятельность по обеспечению безопасности в чрезвычайных ситуациях".</w:t>
      </w:r>
    </w:p>
    <w:bookmarkEnd w:id="40"/>
    <w:bookmarkStart w:name="z47" w:id="41"/>
    <w:p>
      <w:pPr>
        <w:spacing w:after="0"/>
        <w:ind w:left="0"/>
        <w:jc w:val="both"/>
      </w:pPr>
      <w:r>
        <w:rPr>
          <w:rFonts w:ascii="Times New Roman"/>
          <w:b w:val="false"/>
          <w:i w:val="false"/>
          <w:color w:val="000000"/>
          <w:sz w:val="28"/>
        </w:rPr>
        <w:t>
      7. Краткое описание профессионального стандарта: профессиональный стандарт устанавливает требования к деятельности диспетчера ЕДДС - 112, включая прием и обработку сообщений о чрезвычайных ситуациях, координацию действий экстренных служб, планирование действий, проведение обучения и тренировок, а также подготовку отчетности и документации. Стандарт определяет квалификационные требования, компетенции и трудовые функции диспетчера.</w:t>
      </w:r>
    </w:p>
    <w:bookmarkEnd w:id="41"/>
    <w:bookmarkStart w:name="z48" w:id="42"/>
    <w:p>
      <w:pPr>
        <w:spacing w:after="0"/>
        <w:ind w:left="0"/>
        <w:jc w:val="both"/>
      </w:pPr>
      <w:r>
        <w:rPr>
          <w:rFonts w:ascii="Times New Roman"/>
          <w:b w:val="false"/>
          <w:i w:val="false"/>
          <w:color w:val="000000"/>
          <w:sz w:val="28"/>
        </w:rPr>
        <w:t>
      8. Перечень карточек профессий:</w:t>
      </w:r>
    </w:p>
    <w:bookmarkEnd w:id="42"/>
    <w:bookmarkStart w:name="z49" w:id="43"/>
    <w:p>
      <w:pPr>
        <w:spacing w:after="0"/>
        <w:ind w:left="0"/>
        <w:jc w:val="both"/>
      </w:pPr>
      <w:r>
        <w:rPr>
          <w:rFonts w:ascii="Times New Roman"/>
          <w:b w:val="false"/>
          <w:i w:val="false"/>
          <w:color w:val="000000"/>
          <w:sz w:val="28"/>
        </w:rPr>
        <w:t>
      1) оператор дежурной службы ("Единой дежурно диспетчерской службы – 112") - 6 уровень ОРК;</w:t>
      </w:r>
    </w:p>
    <w:bookmarkEnd w:id="43"/>
    <w:bookmarkStart w:name="z50" w:id="44"/>
    <w:p>
      <w:pPr>
        <w:spacing w:after="0"/>
        <w:ind w:left="0"/>
        <w:jc w:val="both"/>
      </w:pPr>
      <w:r>
        <w:rPr>
          <w:rFonts w:ascii="Times New Roman"/>
          <w:b w:val="false"/>
          <w:i w:val="false"/>
          <w:color w:val="000000"/>
          <w:sz w:val="28"/>
        </w:rPr>
        <w:t>
      2) оператор дежурной службы ("Единой дежурно диспетчерской службы – 112") - 4 уровень ОРК;</w:t>
      </w:r>
    </w:p>
    <w:bookmarkEnd w:id="44"/>
    <w:bookmarkStart w:name="z51" w:id="45"/>
    <w:p>
      <w:pPr>
        <w:spacing w:after="0"/>
        <w:ind w:left="0"/>
        <w:jc w:val="both"/>
      </w:pPr>
      <w:r>
        <w:rPr>
          <w:rFonts w:ascii="Times New Roman"/>
          <w:b w:val="false"/>
          <w:i w:val="false"/>
          <w:color w:val="000000"/>
          <w:sz w:val="28"/>
        </w:rPr>
        <w:t>
      3) оператор дежурной службы ("Единой дежурно диспетчерской службы – 112") - 2 уровень ОРК.</w:t>
      </w:r>
    </w:p>
    <w:bookmarkEnd w:id="45"/>
    <w:bookmarkStart w:name="z52" w:id="46"/>
    <w:p>
      <w:pPr>
        <w:spacing w:after="0"/>
        <w:ind w:left="0"/>
        <w:jc w:val="left"/>
      </w:pPr>
      <w:r>
        <w:rPr>
          <w:rFonts w:ascii="Times New Roman"/>
          <w:b/>
          <w:i w:val="false"/>
          <w:color w:val="000000"/>
        </w:rPr>
        <w:t xml:space="preserve"> Глава 3. Карточки профессий</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Карточка профессии "Оператор дежурной службы ("Единой дежурно диспетчерской службы –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наименования занятия: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дежурной службы ("Единой дежурно диспетчерской службы –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квалификации по ОРК: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подуровень квалификации по ОРК: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квалификации по ЕТКС, КС и др. типовых квалификационных характеристик: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профессионального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7"/>
          <w:p>
            <w:pPr>
              <w:spacing w:after="20"/>
              <w:ind w:left="20"/>
              <w:jc w:val="both"/>
            </w:pPr>
            <w:r>
              <w:rPr>
                <w:rFonts w:ascii="Times New Roman"/>
                <w:b w:val="false"/>
                <w:i w:val="false"/>
                <w:color w:val="000000"/>
                <w:sz w:val="20"/>
              </w:rPr>
              <w:t>
Уровень образования:</w:t>
            </w:r>
          </w:p>
          <w:bookmarkEnd w:id="47"/>
          <w:p>
            <w:pPr>
              <w:spacing w:after="20"/>
              <w:ind w:left="20"/>
              <w:jc w:val="both"/>
            </w:pPr>
            <w:r>
              <w:rPr>
                <w:rFonts w:ascii="Times New Roman"/>
                <w:b w:val="false"/>
                <w:i w:val="false"/>
                <w:color w:val="000000"/>
                <w:sz w:val="20"/>
              </w:rPr>
              <w:t xml:space="preserve">
высшее образование (бакалавриат, специалитет,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8"/>
          <w:p>
            <w:pPr>
              <w:spacing w:after="20"/>
              <w:ind w:left="20"/>
              <w:jc w:val="both"/>
            </w:pPr>
            <w:r>
              <w:rPr>
                <w:rFonts w:ascii="Times New Roman"/>
                <w:b w:val="false"/>
                <w:i w:val="false"/>
                <w:color w:val="000000"/>
                <w:sz w:val="20"/>
              </w:rPr>
              <w:t>
Специальность:</w:t>
            </w:r>
          </w:p>
          <w:bookmarkEnd w:id="48"/>
          <w:p>
            <w:pPr>
              <w:spacing w:after="20"/>
              <w:ind w:left="20"/>
              <w:jc w:val="both"/>
            </w:pPr>
            <w:r>
              <w:rPr>
                <w:rFonts w:ascii="Times New Roman"/>
                <w:b w:val="false"/>
                <w:i w:val="false"/>
                <w:color w:val="000000"/>
                <w:sz w:val="20"/>
              </w:rPr>
              <w:t xml:space="preserve">
Информационно-коммуникационные технологии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9"/>
          <w:p>
            <w:pPr>
              <w:spacing w:after="20"/>
              <w:ind w:left="20"/>
              <w:jc w:val="both"/>
            </w:pPr>
            <w:r>
              <w:rPr>
                <w:rFonts w:ascii="Times New Roman"/>
                <w:b w:val="false"/>
                <w:i w:val="false"/>
                <w:color w:val="000000"/>
                <w:sz w:val="20"/>
              </w:rPr>
              <w:t>
Квалификация:</w:t>
            </w:r>
          </w:p>
          <w:bookmarkEnd w:id="4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50"/>
          <w:p>
            <w:pPr>
              <w:spacing w:after="20"/>
              <w:ind w:left="20"/>
              <w:jc w:val="both"/>
            </w:pPr>
            <w:r>
              <w:rPr>
                <w:rFonts w:ascii="Times New Roman"/>
                <w:b w:val="false"/>
                <w:i w:val="false"/>
                <w:color w:val="000000"/>
                <w:sz w:val="20"/>
              </w:rPr>
              <w:t>
Уровень образования:</w:t>
            </w:r>
          </w:p>
          <w:bookmarkEnd w:id="50"/>
          <w:p>
            <w:pPr>
              <w:spacing w:after="20"/>
              <w:ind w:left="20"/>
              <w:jc w:val="both"/>
            </w:pPr>
            <w:r>
              <w:rPr>
                <w:rFonts w:ascii="Times New Roman"/>
                <w:b w:val="false"/>
                <w:i w:val="false"/>
                <w:color w:val="000000"/>
                <w:sz w:val="20"/>
              </w:rPr>
              <w:t xml:space="preserve">
высшее образование (бакалавриат, специалитет,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51"/>
          <w:p>
            <w:pPr>
              <w:spacing w:after="20"/>
              <w:ind w:left="20"/>
              <w:jc w:val="both"/>
            </w:pPr>
            <w:r>
              <w:rPr>
                <w:rFonts w:ascii="Times New Roman"/>
                <w:b w:val="false"/>
                <w:i w:val="false"/>
                <w:color w:val="000000"/>
                <w:sz w:val="20"/>
              </w:rPr>
              <w:t>
Специальность:</w:t>
            </w:r>
          </w:p>
          <w:bookmarkEnd w:id="51"/>
          <w:p>
            <w:pPr>
              <w:spacing w:after="20"/>
              <w:ind w:left="20"/>
              <w:jc w:val="both"/>
            </w:pPr>
            <w:r>
              <w:rPr>
                <w:rFonts w:ascii="Times New Roman"/>
                <w:b w:val="false"/>
                <w:i w:val="false"/>
                <w:color w:val="000000"/>
                <w:sz w:val="20"/>
              </w:rPr>
              <w:t xml:space="preserve">
Гигиена и охрана труда на производстве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52"/>
          <w:p>
            <w:pPr>
              <w:spacing w:after="20"/>
              <w:ind w:left="20"/>
              <w:jc w:val="both"/>
            </w:pPr>
            <w:r>
              <w:rPr>
                <w:rFonts w:ascii="Times New Roman"/>
                <w:b w:val="false"/>
                <w:i w:val="false"/>
                <w:color w:val="000000"/>
                <w:sz w:val="20"/>
              </w:rPr>
              <w:t>
Квалификация:</w:t>
            </w:r>
          </w:p>
          <w:bookmarkEnd w:id="5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53"/>
          <w:p>
            <w:pPr>
              <w:spacing w:after="20"/>
              <w:ind w:left="20"/>
              <w:jc w:val="both"/>
            </w:pPr>
            <w:r>
              <w:rPr>
                <w:rFonts w:ascii="Times New Roman"/>
                <w:b w:val="false"/>
                <w:i w:val="false"/>
                <w:color w:val="000000"/>
                <w:sz w:val="20"/>
              </w:rPr>
              <w:t>
Уровень образования:</w:t>
            </w:r>
          </w:p>
          <w:bookmarkEnd w:id="53"/>
          <w:p>
            <w:pPr>
              <w:spacing w:after="20"/>
              <w:ind w:left="20"/>
              <w:jc w:val="both"/>
            </w:pPr>
            <w:r>
              <w:rPr>
                <w:rFonts w:ascii="Times New Roman"/>
                <w:b w:val="false"/>
                <w:i w:val="false"/>
                <w:color w:val="000000"/>
                <w:sz w:val="20"/>
              </w:rPr>
              <w:t xml:space="preserve">
высшее образование (бакалавриат, специалитет,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4"/>
          <w:p>
            <w:pPr>
              <w:spacing w:after="20"/>
              <w:ind w:left="20"/>
              <w:jc w:val="both"/>
            </w:pPr>
            <w:r>
              <w:rPr>
                <w:rFonts w:ascii="Times New Roman"/>
                <w:b w:val="false"/>
                <w:i w:val="false"/>
                <w:color w:val="000000"/>
                <w:sz w:val="20"/>
              </w:rPr>
              <w:t>
Специальность:</w:t>
            </w:r>
          </w:p>
          <w:bookmarkEnd w:id="54"/>
          <w:p>
            <w:pPr>
              <w:spacing w:after="20"/>
              <w:ind w:left="20"/>
              <w:jc w:val="both"/>
            </w:pPr>
            <w:r>
              <w:rPr>
                <w:rFonts w:ascii="Times New Roman"/>
                <w:b w:val="false"/>
                <w:i w:val="false"/>
                <w:color w:val="000000"/>
                <w:sz w:val="20"/>
              </w:rPr>
              <w:t xml:space="preserve">
Здравоохранение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5"/>
          <w:p>
            <w:pPr>
              <w:spacing w:after="20"/>
              <w:ind w:left="20"/>
              <w:jc w:val="both"/>
            </w:pPr>
            <w:r>
              <w:rPr>
                <w:rFonts w:ascii="Times New Roman"/>
                <w:b w:val="false"/>
                <w:i w:val="false"/>
                <w:color w:val="000000"/>
                <w:sz w:val="20"/>
              </w:rPr>
              <w:t>
Квалификация:</w:t>
            </w:r>
          </w:p>
          <w:bookmarkEnd w:id="5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6"/>
          <w:p>
            <w:pPr>
              <w:spacing w:after="20"/>
              <w:ind w:left="20"/>
              <w:jc w:val="both"/>
            </w:pPr>
            <w:r>
              <w:rPr>
                <w:rFonts w:ascii="Times New Roman"/>
                <w:b w:val="false"/>
                <w:i w:val="false"/>
                <w:color w:val="000000"/>
                <w:sz w:val="20"/>
              </w:rPr>
              <w:t>
Уровень образования:</w:t>
            </w:r>
          </w:p>
          <w:bookmarkEnd w:id="56"/>
          <w:p>
            <w:pPr>
              <w:spacing w:after="20"/>
              <w:ind w:left="20"/>
              <w:jc w:val="both"/>
            </w:pPr>
            <w:r>
              <w:rPr>
                <w:rFonts w:ascii="Times New Roman"/>
                <w:b w:val="false"/>
                <w:i w:val="false"/>
                <w:color w:val="000000"/>
                <w:sz w:val="20"/>
              </w:rPr>
              <w:t xml:space="preserve">
высшее образование (бакалавриат, специалитет,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7"/>
          <w:p>
            <w:pPr>
              <w:spacing w:after="20"/>
              <w:ind w:left="20"/>
              <w:jc w:val="both"/>
            </w:pPr>
            <w:r>
              <w:rPr>
                <w:rFonts w:ascii="Times New Roman"/>
                <w:b w:val="false"/>
                <w:i w:val="false"/>
                <w:color w:val="000000"/>
                <w:sz w:val="20"/>
              </w:rPr>
              <w:t>
Специальность:</w:t>
            </w:r>
          </w:p>
          <w:bookmarkEnd w:id="57"/>
          <w:p>
            <w:pPr>
              <w:spacing w:after="20"/>
              <w:ind w:left="20"/>
              <w:jc w:val="both"/>
            </w:pPr>
            <w:r>
              <w:rPr>
                <w:rFonts w:ascii="Times New Roman"/>
                <w:b w:val="false"/>
                <w:i w:val="false"/>
                <w:color w:val="000000"/>
                <w:sz w:val="20"/>
              </w:rPr>
              <w:t xml:space="preserve">
Общественная безопасность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8"/>
          <w:p>
            <w:pPr>
              <w:spacing w:after="20"/>
              <w:ind w:left="20"/>
              <w:jc w:val="both"/>
            </w:pPr>
            <w:r>
              <w:rPr>
                <w:rFonts w:ascii="Times New Roman"/>
                <w:b w:val="false"/>
                <w:i w:val="false"/>
                <w:color w:val="000000"/>
                <w:sz w:val="20"/>
              </w:rPr>
              <w:t>
Квалификация:</w:t>
            </w:r>
          </w:p>
          <w:bookmarkEnd w:id="5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9"/>
          <w:p>
            <w:pPr>
              <w:spacing w:after="20"/>
              <w:ind w:left="20"/>
              <w:jc w:val="both"/>
            </w:pPr>
            <w:r>
              <w:rPr>
                <w:rFonts w:ascii="Times New Roman"/>
                <w:b w:val="false"/>
                <w:i w:val="false"/>
                <w:color w:val="000000"/>
                <w:sz w:val="20"/>
              </w:rPr>
              <w:t>
Уровень образования:</w:t>
            </w:r>
          </w:p>
          <w:bookmarkEnd w:id="59"/>
          <w:p>
            <w:pPr>
              <w:spacing w:after="20"/>
              <w:ind w:left="20"/>
              <w:jc w:val="both"/>
            </w:pPr>
            <w:r>
              <w:rPr>
                <w:rFonts w:ascii="Times New Roman"/>
                <w:b w:val="false"/>
                <w:i w:val="false"/>
                <w:color w:val="000000"/>
                <w:sz w:val="20"/>
              </w:rPr>
              <w:t xml:space="preserve">
высшее образование (бакалавриат, специалитет,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60"/>
          <w:p>
            <w:pPr>
              <w:spacing w:after="20"/>
              <w:ind w:left="20"/>
              <w:jc w:val="both"/>
            </w:pPr>
            <w:r>
              <w:rPr>
                <w:rFonts w:ascii="Times New Roman"/>
                <w:b w:val="false"/>
                <w:i w:val="false"/>
                <w:color w:val="000000"/>
                <w:sz w:val="20"/>
              </w:rPr>
              <w:t>
Специальность:</w:t>
            </w:r>
          </w:p>
          <w:bookmarkEnd w:id="60"/>
          <w:p>
            <w:pPr>
              <w:spacing w:after="20"/>
              <w:ind w:left="20"/>
              <w:jc w:val="both"/>
            </w:pPr>
            <w:r>
              <w:rPr>
                <w:rFonts w:ascii="Times New Roman"/>
                <w:b w:val="false"/>
                <w:i w:val="false"/>
                <w:color w:val="000000"/>
                <w:sz w:val="20"/>
              </w:rPr>
              <w:t xml:space="preserve">
Окружающая среда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61"/>
          <w:p>
            <w:pPr>
              <w:spacing w:after="20"/>
              <w:ind w:left="20"/>
              <w:jc w:val="both"/>
            </w:pPr>
            <w:r>
              <w:rPr>
                <w:rFonts w:ascii="Times New Roman"/>
                <w:b w:val="false"/>
                <w:i w:val="false"/>
                <w:color w:val="000000"/>
                <w:sz w:val="20"/>
              </w:rPr>
              <w:t>
Квалификация:</w:t>
            </w:r>
          </w:p>
          <w:bookmarkEnd w:id="6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62"/>
          <w:p>
            <w:pPr>
              <w:spacing w:after="20"/>
              <w:ind w:left="20"/>
              <w:jc w:val="both"/>
            </w:pPr>
            <w:r>
              <w:rPr>
                <w:rFonts w:ascii="Times New Roman"/>
                <w:b w:val="false"/>
                <w:i w:val="false"/>
                <w:color w:val="000000"/>
                <w:sz w:val="20"/>
              </w:rPr>
              <w:t>
Уровень образования:</w:t>
            </w:r>
          </w:p>
          <w:bookmarkEnd w:id="62"/>
          <w:p>
            <w:pPr>
              <w:spacing w:after="20"/>
              <w:ind w:left="20"/>
              <w:jc w:val="both"/>
            </w:pPr>
            <w:r>
              <w:rPr>
                <w:rFonts w:ascii="Times New Roman"/>
                <w:b w:val="false"/>
                <w:i w:val="false"/>
                <w:color w:val="000000"/>
                <w:sz w:val="20"/>
              </w:rPr>
              <w:t xml:space="preserve">
высшее образование (бакалавриат, специалитет,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63"/>
          <w:p>
            <w:pPr>
              <w:spacing w:after="20"/>
              <w:ind w:left="20"/>
              <w:jc w:val="both"/>
            </w:pPr>
            <w:r>
              <w:rPr>
                <w:rFonts w:ascii="Times New Roman"/>
                <w:b w:val="false"/>
                <w:i w:val="false"/>
                <w:color w:val="000000"/>
                <w:sz w:val="20"/>
              </w:rPr>
              <w:t>
Специальность:</w:t>
            </w:r>
          </w:p>
          <w:bookmarkEnd w:id="63"/>
          <w:p>
            <w:pPr>
              <w:spacing w:after="20"/>
              <w:ind w:left="20"/>
              <w:jc w:val="both"/>
            </w:pPr>
            <w:r>
              <w:rPr>
                <w:rFonts w:ascii="Times New Roman"/>
                <w:b w:val="false"/>
                <w:i w:val="false"/>
                <w:color w:val="000000"/>
                <w:sz w:val="20"/>
              </w:rPr>
              <w:t xml:space="preserve">
Телекоммуникации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64"/>
          <w:p>
            <w:pPr>
              <w:spacing w:after="20"/>
              <w:ind w:left="20"/>
              <w:jc w:val="both"/>
            </w:pPr>
            <w:r>
              <w:rPr>
                <w:rFonts w:ascii="Times New Roman"/>
                <w:b w:val="false"/>
                <w:i w:val="false"/>
                <w:color w:val="000000"/>
                <w:sz w:val="20"/>
              </w:rPr>
              <w:t>
Квалификация:</w:t>
            </w:r>
          </w:p>
          <w:bookmarkEnd w:id="6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опыту работы: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высшее (или послевузовское) образование по соответствующему направлению подготовки кадров и стаж работы в должности диспетчера или иных должностях по оперативному управлению производством или деятельностью не менее 2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неформальным и информальным образованием: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обучение (краткосрочные курсы - 320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возможные наименования профессии: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5"/>
          <w:p>
            <w:pPr>
              <w:spacing w:after="20"/>
              <w:ind w:left="20"/>
              <w:jc w:val="both"/>
            </w:pPr>
            <w:r>
              <w:rPr>
                <w:rFonts w:ascii="Times New Roman"/>
                <w:b w:val="false"/>
                <w:i w:val="false"/>
                <w:color w:val="000000"/>
                <w:sz w:val="20"/>
              </w:rPr>
              <w:t>
1329-1-001 - Главный диспетчер (в прочих отраслях)</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3154-0-014 - Диспетчер регионального координационного центра поиска и спасения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4224-5-001 - Диспетчер пожарной связи</w:t>
            </w:r>
          </w:p>
          <w:p>
            <w:pPr>
              <w:spacing w:after="20"/>
              <w:ind w:left="20"/>
              <w:jc w:val="both"/>
            </w:pPr>
            <w:r>
              <w:rPr>
                <w:rFonts w:ascii="Times New Roman"/>
                <w:b w:val="false"/>
                <w:i w:val="false"/>
                <w:color w:val="000000"/>
                <w:sz w:val="20"/>
              </w:rPr>
              <w:t>
4322-3-004 - Оператор диспетчерской службы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цель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круглосуточного приема, обработки и регистрации сообщений от физических и юридических лиц о чрезвычайных ситуациях и угрозах жизни и здоровью, организация координации действий экстренных служб, взаимодействие с диспетчерскими службами и информирование населения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трудовых функций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трудовых функций: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трудовые функции: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6"/>
          <w:p>
            <w:pPr>
              <w:spacing w:after="20"/>
              <w:ind w:left="20"/>
              <w:jc w:val="both"/>
            </w:pPr>
            <w:r>
              <w:rPr>
                <w:rFonts w:ascii="Times New Roman"/>
                <w:b w:val="false"/>
                <w:i w:val="false"/>
                <w:color w:val="000000"/>
                <w:sz w:val="20"/>
              </w:rPr>
              <w:t>
1. Осуществление приема и обработки входящих звонков по номеру "112", а также регистрации цифровой системе;</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2. Классификация вызовов, определение типа происшествия и места его расположения;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Передача верной информации соответствующим экстренным службам и координация их действий;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Ведение ситуационной документации, мониторинг статуса приглашений;</w:t>
            </w:r>
          </w:p>
          <w:p>
            <w:pPr>
              <w:spacing w:after="20"/>
              <w:ind w:left="20"/>
              <w:jc w:val="both"/>
            </w:pPr>
            <w:r>
              <w:rPr>
                <w:rFonts w:ascii="Times New Roman"/>
                <w:b w:val="false"/>
                <w:i w:val="false"/>
                <w:color w:val="000000"/>
                <w:sz w:val="20"/>
              </w:rPr>
              <w:t xml:space="preserve">
5. Установление обратной связи с абонентом в случае необходимости дополнительной информации.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трудовые функции: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7"/>
          <w:p>
            <w:pPr>
              <w:spacing w:after="20"/>
              <w:ind w:left="20"/>
              <w:jc w:val="both"/>
            </w:pPr>
            <w:r>
              <w:rPr>
                <w:rFonts w:ascii="Times New Roman"/>
                <w:b w:val="false"/>
                <w:i w:val="false"/>
                <w:color w:val="000000"/>
                <w:sz w:val="20"/>
              </w:rPr>
              <w:t>
Трудовая функция 1:</w:t>
            </w:r>
          </w:p>
          <w:bookmarkEnd w:id="67"/>
          <w:p>
            <w:pPr>
              <w:spacing w:after="20"/>
              <w:ind w:left="20"/>
              <w:jc w:val="both"/>
            </w:pPr>
            <w:r>
              <w:rPr>
                <w:rFonts w:ascii="Times New Roman"/>
                <w:b w:val="false"/>
                <w:i w:val="false"/>
                <w:color w:val="000000"/>
                <w:sz w:val="20"/>
              </w:rPr>
              <w:t xml:space="preserve">
Осуществление приема и обработки входящих звонков по номеру "112", а также регистрации цифровой системе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8"/>
          <w:p>
            <w:pPr>
              <w:spacing w:after="20"/>
              <w:ind w:left="20"/>
              <w:jc w:val="both"/>
            </w:pPr>
            <w:r>
              <w:rPr>
                <w:rFonts w:ascii="Times New Roman"/>
                <w:b w:val="false"/>
                <w:i w:val="false"/>
                <w:color w:val="000000"/>
                <w:sz w:val="20"/>
              </w:rPr>
              <w:t>
Навык 1:</w:t>
            </w:r>
          </w:p>
          <w:bookmarkEnd w:id="68"/>
          <w:p>
            <w:pPr>
              <w:spacing w:after="20"/>
              <w:ind w:left="20"/>
              <w:jc w:val="both"/>
            </w:pPr>
            <w:r>
              <w:rPr>
                <w:rFonts w:ascii="Times New Roman"/>
                <w:b w:val="false"/>
                <w:i w:val="false"/>
                <w:color w:val="000000"/>
                <w:sz w:val="20"/>
              </w:rPr>
              <w:t>
Организация информационного сопровождения мероприятия и контроль межведомственного взаимодействия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9"/>
          <w:p>
            <w:pPr>
              <w:spacing w:after="20"/>
              <w:ind w:left="20"/>
              <w:jc w:val="both"/>
            </w:pPr>
            <w:r>
              <w:rPr>
                <w:rFonts w:ascii="Times New Roman"/>
                <w:b w:val="false"/>
                <w:i w:val="false"/>
                <w:color w:val="000000"/>
                <w:sz w:val="20"/>
              </w:rPr>
              <w:t>
Умения:</w:t>
            </w:r>
          </w:p>
          <w:bookmarkEnd w:id="69"/>
          <w:bookmarkStart w:name="z81" w:id="70"/>
          <w:p>
            <w:pPr>
              <w:spacing w:after="20"/>
              <w:ind w:left="20"/>
              <w:jc w:val="both"/>
            </w:pPr>
            <w:r>
              <w:rPr>
                <w:rFonts w:ascii="Times New Roman"/>
                <w:b w:val="false"/>
                <w:i w:val="false"/>
                <w:color w:val="000000"/>
                <w:sz w:val="20"/>
              </w:rPr>
              <w:t>
1. Принимать экстренные вызовы от граждан и организаций по средствам связи и электронным коммуникациям;</w:t>
            </w:r>
          </w:p>
          <w:bookmarkEnd w:id="70"/>
          <w:bookmarkStart w:name="z82" w:id="71"/>
          <w:p>
            <w:pPr>
              <w:spacing w:after="20"/>
              <w:ind w:left="20"/>
              <w:jc w:val="both"/>
            </w:pPr>
            <w:r>
              <w:rPr>
                <w:rFonts w:ascii="Times New Roman"/>
                <w:b w:val="false"/>
                <w:i w:val="false"/>
                <w:color w:val="000000"/>
                <w:sz w:val="20"/>
              </w:rPr>
              <w:t>
2. Точно и своевременно регистрировать информацию о происшествии в цифровой системе;</w:t>
            </w:r>
          </w:p>
          <w:bookmarkEnd w:id="71"/>
          <w:bookmarkStart w:name="z83" w:id="72"/>
          <w:p>
            <w:pPr>
              <w:spacing w:after="20"/>
              <w:ind w:left="20"/>
              <w:jc w:val="both"/>
            </w:pPr>
            <w:r>
              <w:rPr>
                <w:rFonts w:ascii="Times New Roman"/>
                <w:b w:val="false"/>
                <w:i w:val="false"/>
                <w:color w:val="000000"/>
                <w:sz w:val="20"/>
              </w:rPr>
              <w:t>
3. Определять первоочередные меры реагирования на основе поступивших данных;</w:t>
            </w:r>
          </w:p>
          <w:bookmarkEnd w:id="72"/>
          <w:bookmarkStart w:name="z84" w:id="73"/>
          <w:p>
            <w:pPr>
              <w:spacing w:after="20"/>
              <w:ind w:left="20"/>
              <w:jc w:val="both"/>
            </w:pPr>
            <w:r>
              <w:rPr>
                <w:rFonts w:ascii="Times New Roman"/>
                <w:b w:val="false"/>
                <w:i w:val="false"/>
                <w:color w:val="000000"/>
                <w:sz w:val="20"/>
              </w:rPr>
              <w:t>
4. Соблюдать стандарты регистрации и конфиденциальности информации;</w:t>
            </w:r>
          </w:p>
          <w:bookmarkEnd w:id="73"/>
          <w:bookmarkStart w:name="z85" w:id="74"/>
          <w:p>
            <w:pPr>
              <w:spacing w:after="20"/>
              <w:ind w:left="20"/>
              <w:jc w:val="both"/>
            </w:pPr>
            <w:r>
              <w:rPr>
                <w:rFonts w:ascii="Times New Roman"/>
                <w:b w:val="false"/>
                <w:i w:val="false"/>
                <w:color w:val="000000"/>
                <w:sz w:val="20"/>
              </w:rPr>
              <w:t>
5. Классифицировать инциденты в соответствии со строго установленными критериями и определение его приоритетности для немедленного реагирования;</w:t>
            </w:r>
          </w:p>
          <w:bookmarkEnd w:id="74"/>
          <w:p>
            <w:pPr>
              <w:spacing w:after="20"/>
              <w:ind w:left="20"/>
              <w:jc w:val="both"/>
            </w:pPr>
            <w:r>
              <w:rPr>
                <w:rFonts w:ascii="Times New Roman"/>
                <w:b w:val="false"/>
                <w:i w:val="false"/>
                <w:color w:val="000000"/>
                <w:sz w:val="20"/>
              </w:rPr>
              <w:t>
6. Перенаправлять ресурсы и корректировка принятых решений при внезапном изменении обстановки на месте происшествия.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5"/>
          <w:p>
            <w:pPr>
              <w:spacing w:after="20"/>
              <w:ind w:left="20"/>
              <w:jc w:val="both"/>
            </w:pPr>
            <w:r>
              <w:rPr>
                <w:rFonts w:ascii="Times New Roman"/>
                <w:b w:val="false"/>
                <w:i w:val="false"/>
                <w:color w:val="000000"/>
                <w:sz w:val="20"/>
              </w:rPr>
              <w:t>
Знания:</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w:t>
            </w:r>
            <w:r>
              <w:rPr>
                <w:rFonts w:ascii="Times New Roman"/>
                <w:b w:val="false"/>
                <w:i w:val="false"/>
                <w:color w:val="000000"/>
                <w:sz w:val="20"/>
              </w:rPr>
              <w:t>Перечень</w:t>
            </w:r>
            <w:r>
              <w:rPr>
                <w:rFonts w:ascii="Times New Roman"/>
                <w:b w:val="false"/>
                <w:i w:val="false"/>
                <w:color w:val="000000"/>
                <w:sz w:val="20"/>
              </w:rPr>
              <w:t xml:space="preserve"> экстренной медицинской, правоохранительной, пожарной, аварийной и других служб, соединение с которыми для пользователей услугами связи является бесплатным, утвержденный постановлением Правительства Республики Казахстан от 3 сентября 2004 года № 929 (далее - ПП РК № 929);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w:t>
            </w:r>
            <w:r>
              <w:rPr>
                <w:rFonts w:ascii="Times New Roman"/>
                <w:b w:val="false"/>
                <w:i w:val="false"/>
                <w:color w:val="000000"/>
                <w:sz w:val="20"/>
              </w:rPr>
              <w:t>Правила</w:t>
            </w:r>
            <w:r>
              <w:rPr>
                <w:rFonts w:ascii="Times New Roman"/>
                <w:b w:val="false"/>
                <w:i w:val="false"/>
                <w:color w:val="000000"/>
                <w:sz w:val="20"/>
              </w:rPr>
              <w:t xml:space="preserve"> приема и регистрации заявления, сообщения или рапорта об уголовных правонарушениях, а также ведения Единого реестра досудебных расследований, утвержденные приказом Генерального Прокурора Республики Казахстан от 19 сентября 2014 года № 89 (зарегистрирован в Реестре нормативных правовых актов № 9744) (далее - Приказ ГП РК № 89);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w:t>
            </w:r>
            <w:r>
              <w:rPr>
                <w:rFonts w:ascii="Times New Roman"/>
                <w:b w:val="false"/>
                <w:i w:val="false"/>
                <w:color w:val="000000"/>
                <w:sz w:val="20"/>
              </w:rPr>
              <w:t>Правила</w:t>
            </w:r>
            <w:r>
              <w:rPr>
                <w:rFonts w:ascii="Times New Roman"/>
                <w:b w:val="false"/>
                <w:i w:val="false"/>
                <w:color w:val="000000"/>
                <w:sz w:val="20"/>
              </w:rPr>
              <w:t xml:space="preserve"> организации системы оповещения гражданской защиты и оповещения населения, органов управления при чрезвычайных ситуациях в мирное и военное время, утвержденные приказом Министра внутренних дел Республики Казахстан от 26 декабря 2014 года № 945 (зарегистрирован в Реестре нормативных правовых актов № 10151) (далее - Приказ МВД РК № 945);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w:t>
            </w:r>
            <w:r>
              <w:rPr>
                <w:rFonts w:ascii="Times New Roman"/>
                <w:b w:val="false"/>
                <w:i w:val="false"/>
                <w:color w:val="000000"/>
                <w:sz w:val="20"/>
              </w:rPr>
              <w:t>Правила</w:t>
            </w:r>
            <w:r>
              <w:rPr>
                <w:rFonts w:ascii="Times New Roman"/>
                <w:b w:val="false"/>
                <w:i w:val="false"/>
                <w:color w:val="000000"/>
                <w:sz w:val="20"/>
              </w:rPr>
              <w:t xml:space="preserve"> координации деятельности дежурных диспетчерских служб и полномочий единой дежурно-диспетчерской службы "112" на территории Республики Казахстан, утвержденные приказом Министра внутренних дел Республики Казахстан от 23 февраля 2015 года № 138 (зарегистрирован в Реестре нормативных правовых актов № 10972) (далее - Приказ МВД РК № 138);</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w:t>
            </w:r>
            <w:r>
              <w:rPr>
                <w:rFonts w:ascii="Times New Roman"/>
                <w:b w:val="false"/>
                <w:i w:val="false"/>
                <w:color w:val="000000"/>
                <w:sz w:val="20"/>
              </w:rPr>
              <w:t>Правила</w:t>
            </w:r>
            <w:r>
              <w:rPr>
                <w:rFonts w:ascii="Times New Roman"/>
                <w:b w:val="false"/>
                <w:i w:val="false"/>
                <w:color w:val="000000"/>
                <w:sz w:val="20"/>
              </w:rPr>
              <w:t xml:space="preserve"> осуществления государственного учета чрезвычайных ситуаций природного и техногенного характера, утвержденные приказом Министра внутренних дел Республики Казахстан от 3 марта 2015 года № 175 (зарегистрирован в Реестре нормативных правовых актов № 10983) (далее - Приказ МВД РК № 175);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w:t>
            </w:r>
            <w:r>
              <w:rPr>
                <w:rFonts w:ascii="Times New Roman"/>
                <w:b w:val="false"/>
                <w:i w:val="false"/>
                <w:color w:val="000000"/>
                <w:sz w:val="20"/>
              </w:rPr>
              <w:t>Устав</w:t>
            </w:r>
            <w:r>
              <w:rPr>
                <w:rFonts w:ascii="Times New Roman"/>
                <w:b w:val="false"/>
                <w:i w:val="false"/>
                <w:color w:val="000000"/>
                <w:sz w:val="20"/>
              </w:rPr>
              <w:t xml:space="preserve"> противопожарной службы, утвержденный приказом Министра внутренних дел Республики Казахстан от 26 июня 2017 года № 445 (зарегистрирован в Реестре нормативных правовых актов № 15422) (далее - Приказ МВД РК № 445);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w:t>
            </w:r>
            <w:r>
              <w:rPr>
                <w:rFonts w:ascii="Times New Roman"/>
                <w:b w:val="false"/>
                <w:i w:val="false"/>
                <w:color w:val="000000"/>
                <w:sz w:val="20"/>
              </w:rPr>
              <w:t>Правила</w:t>
            </w:r>
            <w:r>
              <w:rPr>
                <w:rFonts w:ascii="Times New Roman"/>
                <w:b w:val="false"/>
                <w:i w:val="false"/>
                <w:color w:val="000000"/>
                <w:sz w:val="20"/>
              </w:rPr>
              <w:t xml:space="preserve"> организации тушения пожаров, утвержденные приказом Министра внутренних дел Республики Казахстан от 26 июня 2017 года № 446 (зарегистрирован в Реестре нормативных правовых актов № 15430) (далее - Приказ МВД РК № 446);</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Правила оказания скорой медицинской помощи, в том числе с привлечением медицинской авиации, утвержденные приказом Министра здравоохранения Республики Казахстан от 30 ноября 2020 года № ҚР ДСМ-225/2020 (зарегистрирован в Реестре нормативных правовых актов № 31741) (далее – Приказ МЗ № ҚР ДСМ-225/2020);</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Приказ Министра по чрезвычайным ситуациям Республики Казахстан от 29 августа 2023 года № 456 "О некоторых вопросах организации деятельности дежурно-диспетчерских служб и порядка прохождения информации в Министерстве по чрезвычайным ситуациям Республики Казахстан" (далее - Приказ МЧС РК № 456);</w:t>
            </w:r>
          </w:p>
          <w:p>
            <w:pPr>
              <w:spacing w:after="20"/>
              <w:ind w:left="20"/>
              <w:jc w:val="both"/>
            </w:pPr>
            <w:r>
              <w:rPr>
                <w:rFonts w:ascii="Times New Roman"/>
                <w:b w:val="false"/>
                <w:i w:val="false"/>
                <w:color w:val="000000"/>
                <w:sz w:val="20"/>
              </w:rPr>
              <w:t>
10. Типовые требования по организации работы контакт-центров административных органов, утвержденные приказом Министра цифрового развития, инноваций и аэрокосмической промышленности Республики Казахстан от 29 сентября 2023 года № 443/НҚ (зарегистрирован в Реестре нормативных правовых актов № 36537) (далее - Приказ МЦРИАП № 443/НҚ).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6"/>
          <w:p>
            <w:pPr>
              <w:spacing w:after="20"/>
              <w:ind w:left="20"/>
              <w:jc w:val="both"/>
            </w:pPr>
            <w:r>
              <w:rPr>
                <w:rFonts w:ascii="Times New Roman"/>
                <w:b w:val="false"/>
                <w:i w:val="false"/>
                <w:color w:val="000000"/>
                <w:sz w:val="20"/>
              </w:rPr>
              <w:t>
Навык 2:</w:t>
            </w:r>
          </w:p>
          <w:bookmarkEnd w:id="76"/>
          <w:p>
            <w:pPr>
              <w:spacing w:after="20"/>
              <w:ind w:left="20"/>
              <w:jc w:val="both"/>
            </w:pPr>
            <w:r>
              <w:rPr>
                <w:rFonts w:ascii="Times New Roman"/>
                <w:b w:val="false"/>
                <w:i w:val="false"/>
                <w:color w:val="000000"/>
                <w:sz w:val="20"/>
              </w:rPr>
              <w:t>
Оперативное и правильное принятие решений, регистрация информации в системе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7"/>
          <w:p>
            <w:pPr>
              <w:spacing w:after="20"/>
              <w:ind w:left="20"/>
              <w:jc w:val="both"/>
            </w:pPr>
            <w:r>
              <w:rPr>
                <w:rFonts w:ascii="Times New Roman"/>
                <w:b w:val="false"/>
                <w:i w:val="false"/>
                <w:color w:val="000000"/>
                <w:sz w:val="20"/>
              </w:rPr>
              <w:t>
Умения:</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1. Принимать экстренные вызовы от граждан и организаций по средствам связи и электронным коммуникациям;</w:t>
            </w:r>
          </w:p>
          <w:p>
            <w:pPr>
              <w:spacing w:after="20"/>
              <w:ind w:left="20"/>
              <w:jc w:val="both"/>
            </w:pPr>
            <w:r>
              <w:rPr>
                <w:rFonts w:ascii="Times New Roman"/>
                <w:b w:val="false"/>
                <w:i w:val="false"/>
                <w:color w:val="000000"/>
                <w:sz w:val="20"/>
              </w:rPr>
              <w:t>
</w:t>
            </w:r>
            <w:r>
              <w:rPr>
                <w:rFonts w:ascii="Times New Roman"/>
                <w:b w:val="false"/>
                <w:i w:val="false"/>
                <w:color w:val="000000"/>
                <w:sz w:val="20"/>
              </w:rPr>
              <w:t>2. Точно и своевременно регистрировать информацию о происшествии в цифровой системе;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Определять первоочередные меры реагирования на основе поступивших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Соблюдать стандарты регистрации и конфиденциальности информации;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Классифицировать инциденты в соответствии со строго установленными критериями и определение его приоритетности для немедленного реагирования;</w:t>
            </w:r>
          </w:p>
          <w:p>
            <w:pPr>
              <w:spacing w:after="20"/>
              <w:ind w:left="20"/>
              <w:jc w:val="both"/>
            </w:pPr>
            <w:r>
              <w:rPr>
                <w:rFonts w:ascii="Times New Roman"/>
                <w:b w:val="false"/>
                <w:i w:val="false"/>
                <w:color w:val="000000"/>
                <w:sz w:val="20"/>
              </w:rPr>
              <w:t>
6. Перенаправлять ресурсы и корректировка принятых решений при внезапном изменении обстановки на месте происшествия.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78"/>
          <w:p>
            <w:pPr>
              <w:spacing w:after="20"/>
              <w:ind w:left="20"/>
              <w:jc w:val="both"/>
            </w:pPr>
            <w:r>
              <w:rPr>
                <w:rFonts w:ascii="Times New Roman"/>
                <w:b w:val="false"/>
                <w:i w:val="false"/>
                <w:color w:val="000000"/>
                <w:sz w:val="20"/>
              </w:rPr>
              <w:t>
Знания:</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1. ПП РК № 929;</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ГП РК № 89;</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Приказ МВД РК № 945;</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Приказ МВД РК № 138;</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Приказ МВД РК № 175;</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Приказ МВД РК № 445;</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Приказ МВД РК № 446;</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Приказ МЗ № ҚР ДСМ-225/2020;</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Приказ МЧС РК № 456;</w:t>
            </w:r>
          </w:p>
          <w:p>
            <w:pPr>
              <w:spacing w:after="20"/>
              <w:ind w:left="20"/>
              <w:jc w:val="both"/>
            </w:pPr>
            <w:r>
              <w:rPr>
                <w:rFonts w:ascii="Times New Roman"/>
                <w:b w:val="false"/>
                <w:i w:val="false"/>
                <w:color w:val="000000"/>
                <w:sz w:val="20"/>
              </w:rPr>
              <w:t>
10. Приказ МЦРИАП № 443/НҚ.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9"/>
          <w:p>
            <w:pPr>
              <w:spacing w:after="20"/>
              <w:ind w:left="20"/>
              <w:jc w:val="both"/>
            </w:pPr>
            <w:r>
              <w:rPr>
                <w:rFonts w:ascii="Times New Roman"/>
                <w:b w:val="false"/>
                <w:i w:val="false"/>
                <w:color w:val="000000"/>
                <w:sz w:val="20"/>
              </w:rPr>
              <w:t>
Трудовая функция 2:</w:t>
            </w:r>
          </w:p>
          <w:bookmarkEnd w:id="79"/>
          <w:p>
            <w:pPr>
              <w:spacing w:after="20"/>
              <w:ind w:left="20"/>
              <w:jc w:val="both"/>
            </w:pPr>
            <w:r>
              <w:rPr>
                <w:rFonts w:ascii="Times New Roman"/>
                <w:b w:val="false"/>
                <w:i w:val="false"/>
                <w:color w:val="000000"/>
                <w:sz w:val="20"/>
              </w:rPr>
              <w:t>
Классификация вызовов, определение типа происшествия и места его расположения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80"/>
          <w:p>
            <w:pPr>
              <w:spacing w:after="20"/>
              <w:ind w:left="20"/>
              <w:jc w:val="both"/>
            </w:pPr>
            <w:r>
              <w:rPr>
                <w:rFonts w:ascii="Times New Roman"/>
                <w:b w:val="false"/>
                <w:i w:val="false"/>
                <w:color w:val="000000"/>
                <w:sz w:val="20"/>
              </w:rPr>
              <w:t>
Навык 1:</w:t>
            </w:r>
          </w:p>
          <w:bookmarkEnd w:id="80"/>
          <w:p>
            <w:pPr>
              <w:spacing w:after="20"/>
              <w:ind w:left="20"/>
              <w:jc w:val="both"/>
            </w:pPr>
            <w:r>
              <w:rPr>
                <w:rFonts w:ascii="Times New Roman"/>
                <w:b w:val="false"/>
                <w:i w:val="false"/>
                <w:color w:val="000000"/>
                <w:sz w:val="20"/>
              </w:rPr>
              <w:t>
Классификация вызовов по типам чрезвычайных ситуаций и определение их местоположения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81"/>
          <w:p>
            <w:pPr>
              <w:spacing w:after="20"/>
              <w:ind w:left="20"/>
              <w:jc w:val="both"/>
            </w:pPr>
            <w:r>
              <w:rPr>
                <w:rFonts w:ascii="Times New Roman"/>
                <w:b w:val="false"/>
                <w:i w:val="false"/>
                <w:color w:val="000000"/>
                <w:sz w:val="20"/>
              </w:rPr>
              <w:t>
Умения:</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1. Оперативно определять характер происшествия (пожар, авария, чрезвычайная ситуация природного или техногенного характера, преступление);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Оценивать степень опасности и приоритетность вызова;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Определять точное место происшествия и сопутствующие детали;</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Использовать карты, GPS и геоцифровые системы для уточнения координат;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Задавать точные профильные вопросы по специальным алгоритмам и опросным листам для выявления скрытых угроз и специфики происшествия (например, наличие пострадавших, угроза взрыва, разлив опасных веществ);</w:t>
            </w:r>
          </w:p>
          <w:p>
            <w:pPr>
              <w:spacing w:after="20"/>
              <w:ind w:left="20"/>
              <w:jc w:val="both"/>
            </w:pPr>
            <w:r>
              <w:rPr>
                <w:rFonts w:ascii="Times New Roman"/>
                <w:b w:val="false"/>
                <w:i w:val="false"/>
                <w:color w:val="000000"/>
                <w:sz w:val="20"/>
              </w:rPr>
              <w:t>
6. Дифференцировать ложные, повторные и справочные звонки от реальных сообщений о чрезвычайных ситуациях.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2"/>
          <w:p>
            <w:pPr>
              <w:spacing w:after="20"/>
              <w:ind w:left="20"/>
              <w:jc w:val="both"/>
            </w:pPr>
            <w:r>
              <w:rPr>
                <w:rFonts w:ascii="Times New Roman"/>
                <w:b w:val="false"/>
                <w:i w:val="false"/>
                <w:color w:val="000000"/>
                <w:sz w:val="20"/>
              </w:rPr>
              <w:t>
Знания:</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1. Типология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Географические и административные границы районов, городов, населенных пунктов;</w:t>
            </w:r>
          </w:p>
          <w:p>
            <w:pPr>
              <w:spacing w:after="20"/>
              <w:ind w:left="20"/>
              <w:jc w:val="both"/>
            </w:pPr>
            <w:r>
              <w:rPr>
                <w:rFonts w:ascii="Times New Roman"/>
                <w:b w:val="false"/>
                <w:i w:val="false"/>
                <w:color w:val="000000"/>
                <w:sz w:val="20"/>
              </w:rPr>
              <w:t>
3. Методы определения приоритетов и срочности действий.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83"/>
          <w:p>
            <w:pPr>
              <w:spacing w:after="20"/>
              <w:ind w:left="20"/>
              <w:jc w:val="both"/>
            </w:pPr>
            <w:r>
              <w:rPr>
                <w:rFonts w:ascii="Times New Roman"/>
                <w:b w:val="false"/>
                <w:i w:val="false"/>
                <w:color w:val="000000"/>
                <w:sz w:val="20"/>
              </w:rPr>
              <w:t>
Навык 2:</w:t>
            </w:r>
          </w:p>
          <w:bookmarkEnd w:id="83"/>
          <w:p>
            <w:pPr>
              <w:spacing w:after="20"/>
              <w:ind w:left="20"/>
              <w:jc w:val="both"/>
            </w:pPr>
            <w:r>
              <w:rPr>
                <w:rFonts w:ascii="Times New Roman"/>
                <w:b w:val="false"/>
                <w:i w:val="false"/>
                <w:color w:val="000000"/>
                <w:sz w:val="20"/>
              </w:rPr>
              <w:t>
Организация информационного сопровождения мероприятия и контроль межведомственного взаимодействия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84"/>
          <w:p>
            <w:pPr>
              <w:spacing w:after="20"/>
              <w:ind w:left="20"/>
              <w:jc w:val="both"/>
            </w:pPr>
            <w:r>
              <w:rPr>
                <w:rFonts w:ascii="Times New Roman"/>
                <w:b w:val="false"/>
                <w:i w:val="false"/>
                <w:color w:val="000000"/>
                <w:sz w:val="20"/>
              </w:rPr>
              <w:t>
Умения:</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1. Координировать обмен информацией между экстренными службами во время сложных и массовых происшествий;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Анализировать поступающую информацию о ходе реагирования;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Контролировать полноту и своевременность выполнения службами мероприятий;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Принимать решения по уточнению информации и привлечению дополнительных сил и средств;</w:t>
            </w:r>
          </w:p>
          <w:p>
            <w:pPr>
              <w:spacing w:after="20"/>
              <w:ind w:left="20"/>
              <w:jc w:val="both"/>
            </w:pPr>
            <w:r>
              <w:rPr>
                <w:rFonts w:ascii="Times New Roman"/>
                <w:b w:val="false"/>
                <w:i w:val="false"/>
                <w:color w:val="000000"/>
                <w:sz w:val="20"/>
              </w:rPr>
              <w:t>
</w:t>
            </w:r>
            <w:r>
              <w:rPr>
                <w:rFonts w:ascii="Times New Roman"/>
                <w:b w:val="false"/>
                <w:i w:val="false"/>
                <w:color w:val="000000"/>
                <w:sz w:val="20"/>
              </w:rPr>
              <w:t>5. Подготавливать оперативные сводки и аналитические материалы;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6. Формировать и оперативно рассылать официальные уведомления, информационные пакеты, повестки и отчетные материалы для всех задействованных ведомств;</w:t>
            </w:r>
          </w:p>
          <w:p>
            <w:pPr>
              <w:spacing w:after="20"/>
              <w:ind w:left="20"/>
              <w:jc w:val="both"/>
            </w:pPr>
            <w:r>
              <w:rPr>
                <w:rFonts w:ascii="Times New Roman"/>
                <w:b w:val="false"/>
                <w:i w:val="false"/>
                <w:color w:val="000000"/>
                <w:sz w:val="20"/>
              </w:rPr>
              <w:t>
6. Координировать совместные действия представителей различных ведомств, министерств и экстренных служб в рамках единого протокола проведения мероприятия.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5"/>
          <w:p>
            <w:pPr>
              <w:spacing w:after="20"/>
              <w:ind w:left="20"/>
              <w:jc w:val="both"/>
            </w:pPr>
            <w:r>
              <w:rPr>
                <w:rFonts w:ascii="Times New Roman"/>
                <w:b w:val="false"/>
                <w:i w:val="false"/>
                <w:color w:val="000000"/>
                <w:sz w:val="20"/>
              </w:rPr>
              <w:t>
Знания:</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1. Типология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Географические и административные границы районов, городов, населенных пунктов;</w:t>
            </w:r>
          </w:p>
          <w:p>
            <w:pPr>
              <w:spacing w:after="20"/>
              <w:ind w:left="20"/>
              <w:jc w:val="both"/>
            </w:pPr>
            <w:r>
              <w:rPr>
                <w:rFonts w:ascii="Times New Roman"/>
                <w:b w:val="false"/>
                <w:i w:val="false"/>
                <w:color w:val="000000"/>
                <w:sz w:val="20"/>
              </w:rPr>
              <w:t>
3. Методы определения приоритетов и срочности действий.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86"/>
          <w:p>
            <w:pPr>
              <w:spacing w:after="20"/>
              <w:ind w:left="20"/>
              <w:jc w:val="both"/>
            </w:pPr>
            <w:r>
              <w:rPr>
                <w:rFonts w:ascii="Times New Roman"/>
                <w:b w:val="false"/>
                <w:i w:val="false"/>
                <w:color w:val="000000"/>
                <w:sz w:val="20"/>
              </w:rPr>
              <w:t>
Трудовая функция 3:</w:t>
            </w:r>
          </w:p>
          <w:bookmarkEnd w:id="86"/>
          <w:p>
            <w:pPr>
              <w:spacing w:after="20"/>
              <w:ind w:left="20"/>
              <w:jc w:val="both"/>
            </w:pPr>
            <w:r>
              <w:rPr>
                <w:rFonts w:ascii="Times New Roman"/>
                <w:b w:val="false"/>
                <w:i w:val="false"/>
                <w:color w:val="000000"/>
                <w:sz w:val="20"/>
              </w:rPr>
              <w:t>
Передача верной информации соответствующим экстренным службам и координация их действий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87"/>
          <w:p>
            <w:pPr>
              <w:spacing w:after="20"/>
              <w:ind w:left="20"/>
              <w:jc w:val="both"/>
            </w:pPr>
            <w:r>
              <w:rPr>
                <w:rFonts w:ascii="Times New Roman"/>
                <w:b w:val="false"/>
                <w:i w:val="false"/>
                <w:color w:val="000000"/>
                <w:sz w:val="20"/>
              </w:rPr>
              <w:t>
Навык 1:</w:t>
            </w:r>
          </w:p>
          <w:bookmarkEnd w:id="87"/>
          <w:p>
            <w:pPr>
              <w:spacing w:after="20"/>
              <w:ind w:left="20"/>
              <w:jc w:val="both"/>
            </w:pPr>
            <w:r>
              <w:rPr>
                <w:rFonts w:ascii="Times New Roman"/>
                <w:b w:val="false"/>
                <w:i w:val="false"/>
                <w:color w:val="000000"/>
                <w:sz w:val="20"/>
              </w:rPr>
              <w:t>
Предоставление данных и контроль действий экстренных служб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88"/>
          <w:p>
            <w:pPr>
              <w:spacing w:after="20"/>
              <w:ind w:left="20"/>
              <w:jc w:val="both"/>
            </w:pPr>
            <w:r>
              <w:rPr>
                <w:rFonts w:ascii="Times New Roman"/>
                <w:b w:val="false"/>
                <w:i w:val="false"/>
                <w:color w:val="000000"/>
                <w:sz w:val="20"/>
              </w:rPr>
              <w:t>
Умения:</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1. Предоставлять достоверную информацию пожарной службе, полиции, медицинским и другим экстренным службам;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Координировать действия различных ведомств при комплексных или массовых чрезвычайных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Контролировать своевременное реагирование на месте происшествия и выполнение действий;</w:t>
            </w:r>
          </w:p>
          <w:p>
            <w:pPr>
              <w:spacing w:after="20"/>
              <w:ind w:left="20"/>
              <w:jc w:val="both"/>
            </w:pPr>
            <w:r>
              <w:rPr>
                <w:rFonts w:ascii="Times New Roman"/>
                <w:b w:val="false"/>
                <w:i w:val="false"/>
                <w:color w:val="000000"/>
                <w:sz w:val="20"/>
              </w:rPr>
              <w:t>
4. Использовать средства радиосвязи и протоколы передачи информации в соответствии с нормативными документами.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89"/>
          <w:p>
            <w:pPr>
              <w:spacing w:after="20"/>
              <w:ind w:left="20"/>
              <w:jc w:val="both"/>
            </w:pPr>
            <w:r>
              <w:rPr>
                <w:rFonts w:ascii="Times New Roman"/>
                <w:b w:val="false"/>
                <w:i w:val="false"/>
                <w:color w:val="000000"/>
                <w:sz w:val="20"/>
              </w:rPr>
              <w:t>
Знания:</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1. Структура и контактные данные взаимодействующих экстренных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координации и передачи информации в соответствии со стандартами "112";</w:t>
            </w:r>
          </w:p>
          <w:p>
            <w:pPr>
              <w:spacing w:after="20"/>
              <w:ind w:left="20"/>
              <w:jc w:val="both"/>
            </w:pPr>
            <w:r>
              <w:rPr>
                <w:rFonts w:ascii="Times New Roman"/>
                <w:b w:val="false"/>
                <w:i w:val="false"/>
                <w:color w:val="000000"/>
                <w:sz w:val="20"/>
              </w:rPr>
              <w:t>
3. Процедуры контроля и мониторинга реагирования служб.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90"/>
          <w:p>
            <w:pPr>
              <w:spacing w:after="20"/>
              <w:ind w:left="20"/>
              <w:jc w:val="both"/>
            </w:pPr>
            <w:r>
              <w:rPr>
                <w:rFonts w:ascii="Times New Roman"/>
                <w:b w:val="false"/>
                <w:i w:val="false"/>
                <w:color w:val="000000"/>
                <w:sz w:val="20"/>
              </w:rPr>
              <w:t>
Навык 2:</w:t>
            </w:r>
          </w:p>
          <w:bookmarkEnd w:id="90"/>
          <w:p>
            <w:pPr>
              <w:spacing w:after="20"/>
              <w:ind w:left="20"/>
              <w:jc w:val="both"/>
            </w:pPr>
            <w:r>
              <w:rPr>
                <w:rFonts w:ascii="Times New Roman"/>
                <w:b w:val="false"/>
                <w:i w:val="false"/>
                <w:color w:val="000000"/>
                <w:sz w:val="20"/>
              </w:rPr>
              <w:t>
Организация информационного сопровождения мероприятия и контроль межведомственного взаимодействия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91"/>
          <w:p>
            <w:pPr>
              <w:spacing w:after="20"/>
              <w:ind w:left="20"/>
              <w:jc w:val="both"/>
            </w:pPr>
            <w:r>
              <w:rPr>
                <w:rFonts w:ascii="Times New Roman"/>
                <w:b w:val="false"/>
                <w:i w:val="false"/>
                <w:color w:val="000000"/>
                <w:sz w:val="20"/>
              </w:rPr>
              <w:t>
Умения:</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1. Координировать обмен информацией между экстренными службами во время сложных и массовых происшествий;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Анализировать поступающие данные о ходе предоставления ответов;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Контролировать полноту и своевременность выполнения службами мероприятий;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Принимать решения по уточнению информации и привлечению дополнительных сил и средств;</w:t>
            </w:r>
          </w:p>
          <w:p>
            <w:pPr>
              <w:spacing w:after="20"/>
              <w:ind w:left="20"/>
              <w:jc w:val="both"/>
            </w:pPr>
            <w:r>
              <w:rPr>
                <w:rFonts w:ascii="Times New Roman"/>
                <w:b w:val="false"/>
                <w:i w:val="false"/>
                <w:color w:val="000000"/>
                <w:sz w:val="20"/>
              </w:rPr>
              <w:t>
5. Формировать оперативные сводки и аналитические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92"/>
          <w:p>
            <w:pPr>
              <w:spacing w:after="20"/>
              <w:ind w:left="20"/>
              <w:jc w:val="both"/>
            </w:pPr>
            <w:r>
              <w:rPr>
                <w:rFonts w:ascii="Times New Roman"/>
                <w:b w:val="false"/>
                <w:i w:val="false"/>
                <w:color w:val="000000"/>
                <w:sz w:val="20"/>
              </w:rPr>
              <w:t>
Знания:</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1. Структура и контактные данные взаимодействующих экстренных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координации и передачи информации в соответствии со стандартами "112";</w:t>
            </w:r>
          </w:p>
          <w:p>
            <w:pPr>
              <w:spacing w:after="20"/>
              <w:ind w:left="20"/>
              <w:jc w:val="both"/>
            </w:pPr>
            <w:r>
              <w:rPr>
                <w:rFonts w:ascii="Times New Roman"/>
                <w:b w:val="false"/>
                <w:i w:val="false"/>
                <w:color w:val="000000"/>
                <w:sz w:val="20"/>
              </w:rPr>
              <w:t>
3. Процедуры контроля и мониторинга реагирования служб.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93"/>
          <w:p>
            <w:pPr>
              <w:spacing w:after="20"/>
              <w:ind w:left="20"/>
              <w:jc w:val="both"/>
            </w:pPr>
            <w:r>
              <w:rPr>
                <w:rFonts w:ascii="Times New Roman"/>
                <w:b w:val="false"/>
                <w:i w:val="false"/>
                <w:color w:val="000000"/>
                <w:sz w:val="20"/>
              </w:rPr>
              <w:t>
Трудовая функция 4:</w:t>
            </w:r>
          </w:p>
          <w:bookmarkEnd w:id="93"/>
          <w:p>
            <w:pPr>
              <w:spacing w:after="20"/>
              <w:ind w:left="20"/>
              <w:jc w:val="both"/>
            </w:pPr>
            <w:r>
              <w:rPr>
                <w:rFonts w:ascii="Times New Roman"/>
                <w:b w:val="false"/>
                <w:i w:val="false"/>
                <w:color w:val="000000"/>
                <w:sz w:val="20"/>
              </w:rPr>
              <w:t>
Ведение ситуационной документации, мониторинг статуса приглашений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94"/>
          <w:p>
            <w:pPr>
              <w:spacing w:after="20"/>
              <w:ind w:left="20"/>
              <w:jc w:val="both"/>
            </w:pPr>
            <w:r>
              <w:rPr>
                <w:rFonts w:ascii="Times New Roman"/>
                <w:b w:val="false"/>
                <w:i w:val="false"/>
                <w:color w:val="000000"/>
                <w:sz w:val="20"/>
              </w:rPr>
              <w:t>
Навык 1:</w:t>
            </w:r>
          </w:p>
          <w:bookmarkEnd w:id="94"/>
          <w:p>
            <w:pPr>
              <w:spacing w:after="20"/>
              <w:ind w:left="20"/>
              <w:jc w:val="both"/>
            </w:pPr>
            <w:r>
              <w:rPr>
                <w:rFonts w:ascii="Times New Roman"/>
                <w:b w:val="false"/>
                <w:i w:val="false"/>
                <w:color w:val="000000"/>
                <w:sz w:val="20"/>
              </w:rPr>
              <w:t>
Осуществление систематического учета всех текущих вызовов и контроль их статуса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95"/>
          <w:p>
            <w:pPr>
              <w:spacing w:after="20"/>
              <w:ind w:left="20"/>
              <w:jc w:val="both"/>
            </w:pPr>
            <w:r>
              <w:rPr>
                <w:rFonts w:ascii="Times New Roman"/>
                <w:b w:val="false"/>
                <w:i w:val="false"/>
                <w:color w:val="000000"/>
                <w:sz w:val="20"/>
              </w:rPr>
              <w:t>
Умения:</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1. Вести системную документацию по всем приглашениям и мероприятиям;</w:t>
            </w:r>
          </w:p>
          <w:p>
            <w:pPr>
              <w:spacing w:after="20"/>
              <w:ind w:left="20"/>
              <w:jc w:val="both"/>
            </w:pPr>
            <w:r>
              <w:rPr>
                <w:rFonts w:ascii="Times New Roman"/>
                <w:b w:val="false"/>
                <w:i w:val="false"/>
                <w:color w:val="000000"/>
                <w:sz w:val="20"/>
              </w:rPr>
              <w:t>
</w:t>
            </w:r>
            <w:r>
              <w:rPr>
                <w:rFonts w:ascii="Times New Roman"/>
                <w:b w:val="false"/>
                <w:i w:val="false"/>
                <w:color w:val="000000"/>
                <w:sz w:val="20"/>
              </w:rPr>
              <w:t>2. Мониторить исполнение и статус ответов в режиме реального времени;</w:t>
            </w:r>
          </w:p>
          <w:p>
            <w:pPr>
              <w:spacing w:after="20"/>
              <w:ind w:left="20"/>
              <w:jc w:val="both"/>
            </w:pPr>
            <w:r>
              <w:rPr>
                <w:rFonts w:ascii="Times New Roman"/>
                <w:b w:val="false"/>
                <w:i w:val="false"/>
                <w:color w:val="000000"/>
                <w:sz w:val="20"/>
              </w:rPr>
              <w:t>
</w:t>
            </w:r>
            <w:r>
              <w:rPr>
                <w:rFonts w:ascii="Times New Roman"/>
                <w:b w:val="false"/>
                <w:i w:val="false"/>
                <w:color w:val="000000"/>
                <w:sz w:val="20"/>
              </w:rPr>
              <w:t>3. Подготавливать отчеты для руководства и ведомств;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Обеспечивать точность и актуальность данных, вести учет чрезвычайных ситуаций природного и техногенного характера;</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Регистрировать каждое входящее обращение с автоматическим присвоением уникального идентификатора инцидента;</w:t>
            </w:r>
          </w:p>
          <w:p>
            <w:pPr>
              <w:spacing w:after="20"/>
              <w:ind w:left="20"/>
              <w:jc w:val="both"/>
            </w:pPr>
            <w:r>
              <w:rPr>
                <w:rFonts w:ascii="Times New Roman"/>
                <w:b w:val="false"/>
                <w:i w:val="false"/>
                <w:color w:val="000000"/>
                <w:sz w:val="20"/>
              </w:rPr>
              <w:t>
6. Отслеживать изменения статусов вызова ("Принят", "Передан службам", "Направлены экипажи", "На месте", "Ликвидировано", "Закрыт") в режиме реального времени.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96"/>
          <w:p>
            <w:pPr>
              <w:spacing w:after="20"/>
              <w:ind w:left="20"/>
              <w:jc w:val="both"/>
            </w:pPr>
            <w:r>
              <w:rPr>
                <w:rFonts w:ascii="Times New Roman"/>
                <w:b w:val="false"/>
                <w:i w:val="false"/>
                <w:color w:val="000000"/>
                <w:sz w:val="20"/>
              </w:rPr>
              <w:t>
Знания:</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1. Правила ведения документации и отчетности в системе 112;</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Программное обеспечение для мониторинга звонков и действий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Регламентированные процедуры контроля и обновления информации;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Порядок межведомственного информационного взаимодействия;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Регламенты мониторинга состояния экстренных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Правила ведения оперативной документации и журналов учета;</w:t>
            </w:r>
          </w:p>
          <w:p>
            <w:pPr>
              <w:spacing w:after="20"/>
              <w:ind w:left="20"/>
              <w:jc w:val="both"/>
            </w:pPr>
            <w:r>
              <w:rPr>
                <w:rFonts w:ascii="Times New Roman"/>
                <w:b w:val="false"/>
                <w:i w:val="false"/>
                <w:color w:val="000000"/>
                <w:sz w:val="20"/>
              </w:rPr>
              <w:t>
7. Возможности автоматизированной цифровой системы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97"/>
          <w:p>
            <w:pPr>
              <w:spacing w:after="20"/>
              <w:ind w:left="20"/>
              <w:jc w:val="both"/>
            </w:pPr>
            <w:r>
              <w:rPr>
                <w:rFonts w:ascii="Times New Roman"/>
                <w:b w:val="false"/>
                <w:i w:val="false"/>
                <w:color w:val="000000"/>
                <w:sz w:val="20"/>
              </w:rPr>
              <w:t>
Навык 2:</w:t>
            </w:r>
          </w:p>
          <w:bookmarkEnd w:id="97"/>
          <w:p>
            <w:pPr>
              <w:spacing w:after="20"/>
              <w:ind w:left="20"/>
              <w:jc w:val="both"/>
            </w:pPr>
            <w:r>
              <w:rPr>
                <w:rFonts w:ascii="Times New Roman"/>
                <w:b w:val="false"/>
                <w:i w:val="false"/>
                <w:color w:val="000000"/>
                <w:sz w:val="20"/>
              </w:rPr>
              <w:t>
Осуществление мониторинга выполнения действий и обеспечение информационного сопровождения события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98"/>
          <w:p>
            <w:pPr>
              <w:spacing w:after="20"/>
              <w:ind w:left="20"/>
              <w:jc w:val="both"/>
            </w:pPr>
            <w:r>
              <w:rPr>
                <w:rFonts w:ascii="Times New Roman"/>
                <w:b w:val="false"/>
                <w:i w:val="false"/>
                <w:color w:val="000000"/>
                <w:sz w:val="20"/>
              </w:rPr>
              <w:t>
Умения:</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1. Контролировать обмен информацией между службами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Мониторить статус реагирования и своевременно обновлять данные в цифровой системе;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Информировать руководство и заинтересованные службы об изменении оперативной обстановки;</w:t>
            </w:r>
          </w:p>
          <w:p>
            <w:pPr>
              <w:spacing w:after="20"/>
              <w:ind w:left="20"/>
              <w:jc w:val="both"/>
            </w:pPr>
            <w:r>
              <w:rPr>
                <w:rFonts w:ascii="Times New Roman"/>
                <w:b w:val="false"/>
                <w:i w:val="false"/>
                <w:color w:val="000000"/>
                <w:sz w:val="20"/>
              </w:rPr>
              <w:t>
4. Документировать результаты взаимодействия и принятые решения.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99"/>
          <w:p>
            <w:pPr>
              <w:spacing w:after="20"/>
              <w:ind w:left="20"/>
              <w:jc w:val="both"/>
            </w:pPr>
            <w:r>
              <w:rPr>
                <w:rFonts w:ascii="Times New Roman"/>
                <w:b w:val="false"/>
                <w:i w:val="false"/>
                <w:color w:val="000000"/>
                <w:sz w:val="20"/>
              </w:rPr>
              <w:t>
Знания:</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1. Правила ведения документации и отчетности в системе 112;</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Программное обеспечение для мониторинга звонков и действий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Регламентированные процедуры контроля и обновления информации;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Порядок межведомственного информационного взаимодействия;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Регламенты мониторинга готовности экстренных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Правила ведения оперативной документации и журналов учета;</w:t>
            </w:r>
          </w:p>
          <w:p>
            <w:pPr>
              <w:spacing w:after="20"/>
              <w:ind w:left="20"/>
              <w:jc w:val="both"/>
            </w:pPr>
            <w:r>
              <w:rPr>
                <w:rFonts w:ascii="Times New Roman"/>
                <w:b w:val="false"/>
                <w:i w:val="false"/>
                <w:color w:val="000000"/>
                <w:sz w:val="20"/>
              </w:rPr>
              <w:t>
7. Возможности автоматизированной цифровой системы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00"/>
          <w:p>
            <w:pPr>
              <w:spacing w:after="20"/>
              <w:ind w:left="20"/>
              <w:jc w:val="both"/>
            </w:pPr>
            <w:r>
              <w:rPr>
                <w:rFonts w:ascii="Times New Roman"/>
                <w:b w:val="false"/>
                <w:i w:val="false"/>
                <w:color w:val="000000"/>
                <w:sz w:val="20"/>
              </w:rPr>
              <w:t>
Трудовая функция 5:</w:t>
            </w:r>
          </w:p>
          <w:bookmarkEnd w:id="100"/>
          <w:p>
            <w:pPr>
              <w:spacing w:after="20"/>
              <w:ind w:left="20"/>
              <w:jc w:val="both"/>
            </w:pPr>
            <w:r>
              <w:rPr>
                <w:rFonts w:ascii="Times New Roman"/>
                <w:b w:val="false"/>
                <w:i w:val="false"/>
                <w:color w:val="000000"/>
                <w:sz w:val="20"/>
              </w:rPr>
              <w:t>
Установление обратной связи с абонентом в случае необходимости дополнительной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01"/>
          <w:p>
            <w:pPr>
              <w:spacing w:after="20"/>
              <w:ind w:left="20"/>
              <w:jc w:val="both"/>
            </w:pPr>
            <w:r>
              <w:rPr>
                <w:rFonts w:ascii="Times New Roman"/>
                <w:b w:val="false"/>
                <w:i w:val="false"/>
                <w:color w:val="000000"/>
                <w:sz w:val="20"/>
              </w:rPr>
              <w:t>
Навык 1:</w:t>
            </w:r>
          </w:p>
          <w:bookmarkEnd w:id="101"/>
          <w:p>
            <w:pPr>
              <w:spacing w:after="20"/>
              <w:ind w:left="20"/>
              <w:jc w:val="both"/>
            </w:pPr>
            <w:r>
              <w:rPr>
                <w:rFonts w:ascii="Times New Roman"/>
                <w:b w:val="false"/>
                <w:i w:val="false"/>
                <w:color w:val="000000"/>
                <w:sz w:val="20"/>
              </w:rPr>
              <w:t>
Поддержание контакта с клиентом до полного выяснения всех параметров заявки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02"/>
          <w:p>
            <w:pPr>
              <w:spacing w:after="20"/>
              <w:ind w:left="20"/>
              <w:jc w:val="both"/>
            </w:pPr>
            <w:r>
              <w:rPr>
                <w:rFonts w:ascii="Times New Roman"/>
                <w:b w:val="false"/>
                <w:i w:val="false"/>
                <w:color w:val="000000"/>
                <w:sz w:val="20"/>
              </w:rPr>
              <w:t>
Умения:</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1. Связываться с абонентом для уточнения деталей происшествия;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Обеспечивать точность и полноту информации, необходимой для принятия решения экстренными службами;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Успокаивать пострадавших или свидетелей и направлять их действия;</w:t>
            </w:r>
          </w:p>
          <w:p>
            <w:pPr>
              <w:spacing w:after="20"/>
              <w:ind w:left="20"/>
              <w:jc w:val="both"/>
            </w:pPr>
            <w:r>
              <w:rPr>
                <w:rFonts w:ascii="Times New Roman"/>
                <w:b w:val="false"/>
                <w:i w:val="false"/>
                <w:color w:val="000000"/>
                <w:sz w:val="20"/>
              </w:rPr>
              <w:t>
4. Инструктировать абонента о первоочередных действиях до прибытия служб.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03"/>
          <w:p>
            <w:pPr>
              <w:spacing w:after="20"/>
              <w:ind w:left="20"/>
              <w:jc w:val="both"/>
            </w:pPr>
            <w:r>
              <w:rPr>
                <w:rFonts w:ascii="Times New Roman"/>
                <w:b w:val="false"/>
                <w:i w:val="false"/>
                <w:color w:val="000000"/>
                <w:sz w:val="20"/>
              </w:rPr>
              <w:t>
Знания:</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 общения в стрессовых и чрезвычайных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безопасного поведения граждан до прибытия экстренных служб;</w:t>
            </w:r>
          </w:p>
          <w:p>
            <w:pPr>
              <w:spacing w:after="20"/>
              <w:ind w:left="20"/>
              <w:jc w:val="both"/>
            </w:pPr>
            <w:r>
              <w:rPr>
                <w:rFonts w:ascii="Times New Roman"/>
                <w:b w:val="false"/>
                <w:i w:val="false"/>
                <w:color w:val="000000"/>
                <w:sz w:val="20"/>
              </w:rPr>
              <w:t>
3. Регламентированные процедуры обратной связи в систему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04"/>
          <w:p>
            <w:pPr>
              <w:spacing w:after="20"/>
              <w:ind w:left="20"/>
              <w:jc w:val="both"/>
            </w:pPr>
            <w:r>
              <w:rPr>
                <w:rFonts w:ascii="Times New Roman"/>
                <w:b w:val="false"/>
                <w:i w:val="false"/>
                <w:color w:val="000000"/>
                <w:sz w:val="20"/>
              </w:rPr>
              <w:t>
Навык 2:</w:t>
            </w:r>
          </w:p>
          <w:bookmarkEnd w:id="104"/>
          <w:p>
            <w:pPr>
              <w:spacing w:after="20"/>
              <w:ind w:left="20"/>
              <w:jc w:val="both"/>
            </w:pPr>
            <w:r>
              <w:rPr>
                <w:rFonts w:ascii="Times New Roman"/>
                <w:b w:val="false"/>
                <w:i w:val="false"/>
                <w:color w:val="000000"/>
                <w:sz w:val="20"/>
              </w:rPr>
              <w:t>
Организация информационного сопровождения мероприятия и контроль межведомственного взаимодействия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05"/>
          <w:p>
            <w:pPr>
              <w:spacing w:after="20"/>
              <w:ind w:left="20"/>
              <w:jc w:val="both"/>
            </w:pPr>
            <w:r>
              <w:rPr>
                <w:rFonts w:ascii="Times New Roman"/>
                <w:b w:val="false"/>
                <w:i w:val="false"/>
                <w:color w:val="000000"/>
                <w:sz w:val="20"/>
              </w:rPr>
              <w:t>
Умения:</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1. Координировать обмен информацией между экстренными службами во время сложных и массовых происшествий;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Анализировать поступающие данные о ходе предоставления ответов;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Контролировать полноту и своевременность выполнения службами мероприятий;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Принимать решения по уточнению информации и привлечению дополнительных сил и средств;</w:t>
            </w:r>
          </w:p>
          <w:p>
            <w:pPr>
              <w:spacing w:after="20"/>
              <w:ind w:left="20"/>
              <w:jc w:val="both"/>
            </w:pPr>
            <w:r>
              <w:rPr>
                <w:rFonts w:ascii="Times New Roman"/>
                <w:b w:val="false"/>
                <w:i w:val="false"/>
                <w:color w:val="000000"/>
                <w:sz w:val="20"/>
              </w:rPr>
              <w:t>
5. Подготавливать оперативные сводки и аналитические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06"/>
          <w:p>
            <w:pPr>
              <w:spacing w:after="20"/>
              <w:ind w:left="20"/>
              <w:jc w:val="both"/>
            </w:pPr>
            <w:r>
              <w:rPr>
                <w:rFonts w:ascii="Times New Roman"/>
                <w:b w:val="false"/>
                <w:i w:val="false"/>
                <w:color w:val="000000"/>
                <w:sz w:val="20"/>
              </w:rPr>
              <w:t>
Знания:</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 общения в стрессовых и чрезвычайных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безопасного поведения граждан до прибытия экстренных служб;</w:t>
            </w:r>
          </w:p>
          <w:p>
            <w:pPr>
              <w:spacing w:after="20"/>
              <w:ind w:left="20"/>
              <w:jc w:val="both"/>
            </w:pPr>
            <w:r>
              <w:rPr>
                <w:rFonts w:ascii="Times New Roman"/>
                <w:b w:val="false"/>
                <w:i w:val="false"/>
                <w:color w:val="000000"/>
                <w:sz w:val="20"/>
              </w:rPr>
              <w:t>
3. Регламентированные процедуры обратной связи в систему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личностным компетенциям: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07"/>
          <w:p>
            <w:pPr>
              <w:spacing w:after="20"/>
              <w:ind w:left="20"/>
              <w:jc w:val="both"/>
            </w:pPr>
            <w:r>
              <w:rPr>
                <w:rFonts w:ascii="Times New Roman"/>
                <w:b w:val="false"/>
                <w:i w:val="false"/>
                <w:color w:val="000000"/>
                <w:sz w:val="20"/>
              </w:rPr>
              <w:t xml:space="preserve">
Стрессоустойчивость </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Способность к общению (коммуникабельность)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Четкая устная речь </w:t>
            </w:r>
          </w:p>
          <w:p>
            <w:pPr>
              <w:spacing w:after="20"/>
              <w:ind w:left="20"/>
              <w:jc w:val="both"/>
            </w:pPr>
            <w:r>
              <w:rPr>
                <w:rFonts w:ascii="Times New Roman"/>
                <w:b w:val="false"/>
                <w:i w:val="false"/>
                <w:color w:val="000000"/>
                <w:sz w:val="20"/>
              </w:rPr>
              <w:t xml:space="preserve">
Способность выполнять много задач одновременно и быстро принимать решения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технических регламентов и национальных стандартов: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другими профессиями в рамках ОРК: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ОРК: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Оператор дежурной службы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Карточка профессии "Оператор дежурной службы ("Единой дежурно диспетчерской службы –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наименования занятия: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дежурной службы ("Единой дежурно диспетчерской службы –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квалификации по ОРК: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подуровень квалификации по ОРК: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квалификации по ЕТКС, КС и др типовых квалификационных характеристик: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профессионального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08"/>
          <w:p>
            <w:pPr>
              <w:spacing w:after="20"/>
              <w:ind w:left="20"/>
              <w:jc w:val="both"/>
            </w:pPr>
            <w:r>
              <w:rPr>
                <w:rFonts w:ascii="Times New Roman"/>
                <w:b w:val="false"/>
                <w:i w:val="false"/>
                <w:color w:val="000000"/>
                <w:sz w:val="20"/>
              </w:rPr>
              <w:t>
Уровень образования:</w:t>
            </w:r>
          </w:p>
          <w:bookmarkEnd w:id="108"/>
          <w:p>
            <w:pPr>
              <w:spacing w:after="20"/>
              <w:ind w:left="20"/>
              <w:jc w:val="both"/>
            </w:pPr>
            <w:r>
              <w:rPr>
                <w:rFonts w:ascii="Times New Roman"/>
                <w:b w:val="false"/>
                <w:i w:val="false"/>
                <w:color w:val="000000"/>
                <w:sz w:val="20"/>
              </w:rPr>
              <w:t xml:space="preserve">
ТиПО (специалист среднего звена)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09"/>
          <w:p>
            <w:pPr>
              <w:spacing w:after="20"/>
              <w:ind w:left="20"/>
              <w:jc w:val="both"/>
            </w:pPr>
            <w:r>
              <w:rPr>
                <w:rFonts w:ascii="Times New Roman"/>
                <w:b w:val="false"/>
                <w:i w:val="false"/>
                <w:color w:val="000000"/>
                <w:sz w:val="20"/>
              </w:rPr>
              <w:t>
Специальность:</w:t>
            </w:r>
          </w:p>
          <w:bookmarkEnd w:id="109"/>
          <w:p>
            <w:pPr>
              <w:spacing w:after="20"/>
              <w:ind w:left="20"/>
              <w:jc w:val="both"/>
            </w:pPr>
            <w:r>
              <w:rPr>
                <w:rFonts w:ascii="Times New Roman"/>
                <w:b w:val="false"/>
                <w:i w:val="false"/>
                <w:color w:val="000000"/>
                <w:sz w:val="20"/>
              </w:rPr>
              <w:t xml:space="preserve">
Пожарная безопасность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10"/>
          <w:p>
            <w:pPr>
              <w:spacing w:after="20"/>
              <w:ind w:left="20"/>
              <w:jc w:val="both"/>
            </w:pPr>
            <w:r>
              <w:rPr>
                <w:rFonts w:ascii="Times New Roman"/>
                <w:b w:val="false"/>
                <w:i w:val="false"/>
                <w:color w:val="000000"/>
                <w:sz w:val="20"/>
              </w:rPr>
              <w:t>
Квалификация:</w:t>
            </w:r>
          </w:p>
          <w:bookmarkEnd w:id="11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11"/>
          <w:p>
            <w:pPr>
              <w:spacing w:after="20"/>
              <w:ind w:left="20"/>
              <w:jc w:val="both"/>
            </w:pPr>
            <w:r>
              <w:rPr>
                <w:rFonts w:ascii="Times New Roman"/>
                <w:b w:val="false"/>
                <w:i w:val="false"/>
                <w:color w:val="000000"/>
                <w:sz w:val="20"/>
              </w:rPr>
              <w:t>
Уровень образования:</w:t>
            </w:r>
          </w:p>
          <w:bookmarkEnd w:id="111"/>
          <w:p>
            <w:pPr>
              <w:spacing w:after="20"/>
              <w:ind w:left="20"/>
              <w:jc w:val="both"/>
            </w:pPr>
            <w:r>
              <w:rPr>
                <w:rFonts w:ascii="Times New Roman"/>
                <w:b w:val="false"/>
                <w:i w:val="false"/>
                <w:color w:val="000000"/>
                <w:sz w:val="20"/>
              </w:rPr>
              <w:t xml:space="preserve">
ТиПО (специалист среднего звена)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12"/>
          <w:p>
            <w:pPr>
              <w:spacing w:after="20"/>
              <w:ind w:left="20"/>
              <w:jc w:val="both"/>
            </w:pPr>
            <w:r>
              <w:rPr>
                <w:rFonts w:ascii="Times New Roman"/>
                <w:b w:val="false"/>
                <w:i w:val="false"/>
                <w:color w:val="000000"/>
                <w:sz w:val="20"/>
              </w:rPr>
              <w:t>
Специальность:</w:t>
            </w:r>
          </w:p>
          <w:bookmarkEnd w:id="112"/>
          <w:p>
            <w:pPr>
              <w:spacing w:after="20"/>
              <w:ind w:left="20"/>
              <w:jc w:val="both"/>
            </w:pPr>
            <w:r>
              <w:rPr>
                <w:rFonts w:ascii="Times New Roman"/>
                <w:b w:val="false"/>
                <w:i w:val="false"/>
                <w:color w:val="000000"/>
                <w:sz w:val="20"/>
              </w:rPr>
              <w:t xml:space="preserve">
Защита в чрезвычайных ситуациях (по профилю)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13"/>
          <w:p>
            <w:pPr>
              <w:spacing w:after="20"/>
              <w:ind w:left="20"/>
              <w:jc w:val="both"/>
            </w:pPr>
            <w:r>
              <w:rPr>
                <w:rFonts w:ascii="Times New Roman"/>
                <w:b w:val="false"/>
                <w:i w:val="false"/>
                <w:color w:val="000000"/>
                <w:sz w:val="20"/>
              </w:rPr>
              <w:t>
Квалификация:</w:t>
            </w:r>
          </w:p>
          <w:bookmarkEnd w:id="11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14"/>
          <w:p>
            <w:pPr>
              <w:spacing w:after="20"/>
              <w:ind w:left="20"/>
              <w:jc w:val="both"/>
            </w:pPr>
            <w:r>
              <w:rPr>
                <w:rFonts w:ascii="Times New Roman"/>
                <w:b w:val="false"/>
                <w:i w:val="false"/>
                <w:color w:val="000000"/>
                <w:sz w:val="20"/>
              </w:rPr>
              <w:t>
Уровень образования:</w:t>
            </w:r>
          </w:p>
          <w:bookmarkEnd w:id="114"/>
          <w:p>
            <w:pPr>
              <w:spacing w:after="20"/>
              <w:ind w:left="20"/>
              <w:jc w:val="both"/>
            </w:pPr>
            <w:r>
              <w:rPr>
                <w:rFonts w:ascii="Times New Roman"/>
                <w:b w:val="false"/>
                <w:i w:val="false"/>
                <w:color w:val="000000"/>
                <w:sz w:val="20"/>
              </w:rPr>
              <w:t xml:space="preserve">
ТиПО (специалист среднего звена)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15"/>
          <w:p>
            <w:pPr>
              <w:spacing w:after="20"/>
              <w:ind w:left="20"/>
              <w:jc w:val="both"/>
            </w:pPr>
            <w:r>
              <w:rPr>
                <w:rFonts w:ascii="Times New Roman"/>
                <w:b w:val="false"/>
                <w:i w:val="false"/>
                <w:color w:val="000000"/>
                <w:sz w:val="20"/>
              </w:rPr>
              <w:t>
Специальность:</w:t>
            </w:r>
          </w:p>
          <w:bookmarkEnd w:id="115"/>
          <w:p>
            <w:pPr>
              <w:spacing w:after="20"/>
              <w:ind w:left="20"/>
              <w:jc w:val="both"/>
            </w:pPr>
            <w:r>
              <w:rPr>
                <w:rFonts w:ascii="Times New Roman"/>
                <w:b w:val="false"/>
                <w:i w:val="false"/>
                <w:color w:val="000000"/>
                <w:sz w:val="20"/>
              </w:rPr>
              <w:t xml:space="preserve">
Правоведение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16"/>
          <w:p>
            <w:pPr>
              <w:spacing w:after="20"/>
              <w:ind w:left="20"/>
              <w:jc w:val="both"/>
            </w:pPr>
            <w:r>
              <w:rPr>
                <w:rFonts w:ascii="Times New Roman"/>
                <w:b w:val="false"/>
                <w:i w:val="false"/>
                <w:color w:val="000000"/>
                <w:sz w:val="20"/>
              </w:rPr>
              <w:t>
Квалификация:</w:t>
            </w:r>
          </w:p>
          <w:bookmarkEnd w:id="11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17"/>
          <w:p>
            <w:pPr>
              <w:spacing w:after="20"/>
              <w:ind w:left="20"/>
              <w:jc w:val="both"/>
            </w:pPr>
            <w:r>
              <w:rPr>
                <w:rFonts w:ascii="Times New Roman"/>
                <w:b w:val="false"/>
                <w:i w:val="false"/>
                <w:color w:val="000000"/>
                <w:sz w:val="20"/>
              </w:rPr>
              <w:t>
Уровень образования:</w:t>
            </w:r>
          </w:p>
          <w:bookmarkEnd w:id="117"/>
          <w:p>
            <w:pPr>
              <w:spacing w:after="20"/>
              <w:ind w:left="20"/>
              <w:jc w:val="both"/>
            </w:pPr>
            <w:r>
              <w:rPr>
                <w:rFonts w:ascii="Times New Roman"/>
                <w:b w:val="false"/>
                <w:i w:val="false"/>
                <w:color w:val="000000"/>
                <w:sz w:val="20"/>
              </w:rPr>
              <w:t xml:space="preserve">
ТиПО (специалист среднего звена)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18"/>
          <w:p>
            <w:pPr>
              <w:spacing w:after="20"/>
              <w:ind w:left="20"/>
              <w:jc w:val="both"/>
            </w:pPr>
            <w:r>
              <w:rPr>
                <w:rFonts w:ascii="Times New Roman"/>
                <w:b w:val="false"/>
                <w:i w:val="false"/>
                <w:color w:val="000000"/>
                <w:sz w:val="20"/>
              </w:rPr>
              <w:t>
Специальность:</w:t>
            </w:r>
          </w:p>
          <w:bookmarkEnd w:id="118"/>
          <w:p>
            <w:pPr>
              <w:spacing w:after="20"/>
              <w:ind w:left="20"/>
              <w:jc w:val="both"/>
            </w:pPr>
            <w:r>
              <w:rPr>
                <w:rFonts w:ascii="Times New Roman"/>
                <w:b w:val="false"/>
                <w:i w:val="false"/>
                <w:color w:val="000000"/>
                <w:sz w:val="20"/>
              </w:rPr>
              <w:t xml:space="preserve">
Радиотехника, электроника и телекоммуникации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19"/>
          <w:p>
            <w:pPr>
              <w:spacing w:after="20"/>
              <w:ind w:left="20"/>
              <w:jc w:val="both"/>
            </w:pPr>
            <w:r>
              <w:rPr>
                <w:rFonts w:ascii="Times New Roman"/>
                <w:b w:val="false"/>
                <w:i w:val="false"/>
                <w:color w:val="000000"/>
                <w:sz w:val="20"/>
              </w:rPr>
              <w:t>
Квалификация:</w:t>
            </w:r>
          </w:p>
          <w:bookmarkEnd w:id="11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20"/>
          <w:p>
            <w:pPr>
              <w:spacing w:after="20"/>
              <w:ind w:left="20"/>
              <w:jc w:val="both"/>
            </w:pPr>
            <w:r>
              <w:rPr>
                <w:rFonts w:ascii="Times New Roman"/>
                <w:b w:val="false"/>
                <w:i w:val="false"/>
                <w:color w:val="000000"/>
                <w:sz w:val="20"/>
              </w:rPr>
              <w:t>
Уровень образования:</w:t>
            </w:r>
          </w:p>
          <w:bookmarkEnd w:id="120"/>
          <w:p>
            <w:pPr>
              <w:spacing w:after="20"/>
              <w:ind w:left="20"/>
              <w:jc w:val="both"/>
            </w:pPr>
            <w:r>
              <w:rPr>
                <w:rFonts w:ascii="Times New Roman"/>
                <w:b w:val="false"/>
                <w:i w:val="false"/>
                <w:color w:val="000000"/>
                <w:sz w:val="20"/>
              </w:rPr>
              <w:t xml:space="preserve">
ТиПО (специалист среднего звена)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21"/>
          <w:p>
            <w:pPr>
              <w:spacing w:after="20"/>
              <w:ind w:left="20"/>
              <w:jc w:val="both"/>
            </w:pPr>
            <w:r>
              <w:rPr>
                <w:rFonts w:ascii="Times New Roman"/>
                <w:b w:val="false"/>
                <w:i w:val="false"/>
                <w:color w:val="000000"/>
                <w:sz w:val="20"/>
              </w:rPr>
              <w:t>
Специальность:</w:t>
            </w:r>
          </w:p>
          <w:bookmarkEnd w:id="121"/>
          <w:p>
            <w:pPr>
              <w:spacing w:after="20"/>
              <w:ind w:left="20"/>
              <w:jc w:val="both"/>
            </w:pPr>
            <w:r>
              <w:rPr>
                <w:rFonts w:ascii="Times New Roman"/>
                <w:b w:val="false"/>
                <w:i w:val="false"/>
                <w:color w:val="000000"/>
                <w:sz w:val="20"/>
              </w:rPr>
              <w:t xml:space="preserve">
Автоматизация и управление технологическими процессами (по профилю)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22"/>
          <w:p>
            <w:pPr>
              <w:spacing w:after="20"/>
              <w:ind w:left="20"/>
              <w:jc w:val="both"/>
            </w:pPr>
            <w:r>
              <w:rPr>
                <w:rFonts w:ascii="Times New Roman"/>
                <w:b w:val="false"/>
                <w:i w:val="false"/>
                <w:color w:val="000000"/>
                <w:sz w:val="20"/>
              </w:rPr>
              <w:t>
Квалификация:</w:t>
            </w:r>
          </w:p>
          <w:bookmarkEnd w:id="12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опыту работы: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и профессиональное, послесреднее (среднее специальное, среднее профессиональное) образование по соответствующей специальности (квалификации) без предъявления требований к стажу работы или среднее общее образование, обучение по специальной программе и стаж работы по оперативному регулированию процесса управления (производства) не менее 3 лет, в том числе в данной организации не менее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неформальным и информальным образованием: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обучение (краткосрочные курсы – 320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возможные наименования профессии: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23"/>
          <w:p>
            <w:pPr>
              <w:spacing w:after="20"/>
              <w:ind w:left="20"/>
              <w:jc w:val="both"/>
            </w:pPr>
            <w:r>
              <w:rPr>
                <w:rFonts w:ascii="Times New Roman"/>
                <w:b w:val="false"/>
                <w:i w:val="false"/>
                <w:color w:val="000000"/>
                <w:sz w:val="20"/>
              </w:rPr>
              <w:t>
4322-3-004 - Оператор диспетчерской службы</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1329-1-001 - Главный диспетчер (в прочих отраслях)</w:t>
            </w:r>
          </w:p>
          <w:p>
            <w:pPr>
              <w:spacing w:after="20"/>
              <w:ind w:left="20"/>
              <w:jc w:val="both"/>
            </w:pPr>
            <w:r>
              <w:rPr>
                <w:rFonts w:ascii="Times New Roman"/>
                <w:b w:val="false"/>
                <w:i w:val="false"/>
                <w:color w:val="000000"/>
                <w:sz w:val="20"/>
              </w:rPr>
              <w:t>
</w:t>
            </w:r>
            <w:r>
              <w:rPr>
                <w:rFonts w:ascii="Times New Roman"/>
                <w:b w:val="false"/>
                <w:i w:val="false"/>
                <w:color w:val="000000"/>
                <w:sz w:val="20"/>
              </w:rPr>
              <w:t>3154-0-014 - Диспетчер регионального координационного центра поиска и спасения</w:t>
            </w:r>
          </w:p>
          <w:p>
            <w:pPr>
              <w:spacing w:after="20"/>
              <w:ind w:left="20"/>
              <w:jc w:val="both"/>
            </w:pPr>
            <w:r>
              <w:rPr>
                <w:rFonts w:ascii="Times New Roman"/>
                <w:b w:val="false"/>
                <w:i w:val="false"/>
                <w:color w:val="000000"/>
                <w:sz w:val="20"/>
              </w:rPr>
              <w:t>
4224-5-001 - Диспетчер пожарной связи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цель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круглосуточного приема, обработки и регистрации сообщений от физических и юридических лиц о чрезвычайных ситуациях и угрозах жизни и здоровью, организация координации действий экстренных служб, взаимодействие с диспетчерскими службами и информирование населения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трудовых функций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трудовых функций: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трудовые функции: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24"/>
          <w:p>
            <w:pPr>
              <w:spacing w:after="20"/>
              <w:ind w:left="20"/>
              <w:jc w:val="both"/>
            </w:pPr>
            <w:r>
              <w:rPr>
                <w:rFonts w:ascii="Times New Roman"/>
                <w:b w:val="false"/>
                <w:i w:val="false"/>
                <w:color w:val="000000"/>
                <w:sz w:val="20"/>
              </w:rPr>
              <w:t>
1. Прием и обработка входящих звонков по номеру "112", регистрация информации в системе</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2. Классификация вызовов, определение типа происшествия и места его расположения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Обеспечение оперативного информирования экстренных оперативных служб и координация сил реагирования</w:t>
            </w:r>
          </w:p>
          <w:p>
            <w:pPr>
              <w:spacing w:after="20"/>
              <w:ind w:left="20"/>
              <w:jc w:val="both"/>
            </w:pPr>
            <w:r>
              <w:rPr>
                <w:rFonts w:ascii="Times New Roman"/>
                <w:b w:val="false"/>
                <w:i w:val="false"/>
                <w:color w:val="000000"/>
                <w:sz w:val="20"/>
              </w:rPr>
              <w:t>
4. Установление обратной связи с абонентом в случае необходимости дополнительной информации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трудовые функции: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25"/>
          <w:p>
            <w:pPr>
              <w:spacing w:after="20"/>
              <w:ind w:left="20"/>
              <w:jc w:val="both"/>
            </w:pPr>
            <w:r>
              <w:rPr>
                <w:rFonts w:ascii="Times New Roman"/>
                <w:b w:val="false"/>
                <w:i w:val="false"/>
                <w:color w:val="000000"/>
                <w:sz w:val="20"/>
              </w:rPr>
              <w:t>
Трудовая функция 1:</w:t>
            </w:r>
          </w:p>
          <w:bookmarkEnd w:id="125"/>
          <w:p>
            <w:pPr>
              <w:spacing w:after="20"/>
              <w:ind w:left="20"/>
              <w:jc w:val="both"/>
            </w:pPr>
            <w:r>
              <w:rPr>
                <w:rFonts w:ascii="Times New Roman"/>
                <w:b w:val="false"/>
                <w:i w:val="false"/>
                <w:color w:val="000000"/>
                <w:sz w:val="20"/>
              </w:rPr>
              <w:t>
Прием и обработка входящих звонков по номеру "112", регистрация информации в системе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26"/>
          <w:p>
            <w:pPr>
              <w:spacing w:after="20"/>
              <w:ind w:left="20"/>
              <w:jc w:val="both"/>
            </w:pPr>
            <w:r>
              <w:rPr>
                <w:rFonts w:ascii="Times New Roman"/>
                <w:b w:val="false"/>
                <w:i w:val="false"/>
                <w:color w:val="000000"/>
                <w:sz w:val="20"/>
              </w:rPr>
              <w:t>
Навык 1:</w:t>
            </w:r>
          </w:p>
          <w:bookmarkEnd w:id="126"/>
          <w:p>
            <w:pPr>
              <w:spacing w:after="20"/>
              <w:ind w:left="20"/>
              <w:jc w:val="both"/>
            </w:pPr>
            <w:r>
              <w:rPr>
                <w:rFonts w:ascii="Times New Roman"/>
                <w:b w:val="false"/>
                <w:i w:val="false"/>
                <w:color w:val="000000"/>
                <w:sz w:val="20"/>
              </w:rPr>
              <w:t>
Оперативное и правильное принятие приглашений, регистрация информации в системе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27"/>
          <w:p>
            <w:pPr>
              <w:spacing w:after="20"/>
              <w:ind w:left="20"/>
              <w:jc w:val="both"/>
            </w:pPr>
            <w:r>
              <w:rPr>
                <w:rFonts w:ascii="Times New Roman"/>
                <w:b w:val="false"/>
                <w:i w:val="false"/>
                <w:color w:val="000000"/>
                <w:sz w:val="20"/>
              </w:rPr>
              <w:t>
Умения:</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Принимать экстренные вызовы от граждан и организаций по средствам связи и электронным коммуникациям;</w:t>
            </w:r>
          </w:p>
          <w:p>
            <w:pPr>
              <w:spacing w:after="20"/>
              <w:ind w:left="20"/>
              <w:jc w:val="both"/>
            </w:pPr>
            <w:r>
              <w:rPr>
                <w:rFonts w:ascii="Times New Roman"/>
                <w:b w:val="false"/>
                <w:i w:val="false"/>
                <w:color w:val="000000"/>
                <w:sz w:val="20"/>
              </w:rPr>
              <w:t>
</w:t>
            </w:r>
            <w:r>
              <w:rPr>
                <w:rFonts w:ascii="Times New Roman"/>
                <w:b w:val="false"/>
                <w:i w:val="false"/>
                <w:color w:val="000000"/>
                <w:sz w:val="20"/>
              </w:rPr>
              <w:t>2. Точно и своевременно регистрировать информацию о происшествии в цифровой системе;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Определять первоочередные меры реагирования на основе поступивших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Соблюдать стандарты регистрации и конфиденциальности информации;</w:t>
            </w:r>
          </w:p>
          <w:p>
            <w:pPr>
              <w:spacing w:after="20"/>
              <w:ind w:left="20"/>
              <w:jc w:val="both"/>
            </w:pPr>
            <w:r>
              <w:rPr>
                <w:rFonts w:ascii="Times New Roman"/>
                <w:b w:val="false"/>
                <w:i w:val="false"/>
                <w:color w:val="000000"/>
                <w:sz w:val="20"/>
              </w:rPr>
              <w:t>
5. Осуществлять с использованием средств вычислительной техники, коммуникаций и связи оперативное регулирование хода производства и иных видов основной деятельности организации или ее подразделений в соответствии с производственными программами, календарными планами и сменно-суточными заданиями.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28"/>
          <w:p>
            <w:pPr>
              <w:spacing w:after="20"/>
              <w:ind w:left="20"/>
              <w:jc w:val="both"/>
            </w:pPr>
            <w:r>
              <w:rPr>
                <w:rFonts w:ascii="Times New Roman"/>
                <w:b w:val="false"/>
                <w:i w:val="false"/>
                <w:color w:val="000000"/>
                <w:sz w:val="20"/>
              </w:rPr>
              <w:t>
Знания:</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1. ПП РК № 929;</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ГП РК № 89;</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Приказ МВД РК № 945;</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Приказ МВД РК № 138;</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Приказ МВД РК № 175;</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Приказ МВД РК № 445;</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Приказ МВД РК № 446;</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Приказ МЗ № ҚР ДСМ-225/2020;</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Приказ МЧС РК № 456;</w:t>
            </w:r>
          </w:p>
          <w:p>
            <w:pPr>
              <w:spacing w:after="20"/>
              <w:ind w:left="20"/>
              <w:jc w:val="both"/>
            </w:pPr>
            <w:r>
              <w:rPr>
                <w:rFonts w:ascii="Times New Roman"/>
                <w:b w:val="false"/>
                <w:i w:val="false"/>
                <w:color w:val="000000"/>
                <w:sz w:val="20"/>
              </w:rPr>
              <w:t>
10. Приказ МЦРИАП № 443/НҚ.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29"/>
          <w:p>
            <w:pPr>
              <w:spacing w:after="20"/>
              <w:ind w:left="20"/>
              <w:jc w:val="both"/>
            </w:pPr>
            <w:r>
              <w:rPr>
                <w:rFonts w:ascii="Times New Roman"/>
                <w:b w:val="false"/>
                <w:i w:val="false"/>
                <w:color w:val="000000"/>
                <w:sz w:val="20"/>
              </w:rPr>
              <w:t>
Навык 2:</w:t>
            </w:r>
          </w:p>
          <w:bookmarkEnd w:id="129"/>
          <w:p>
            <w:pPr>
              <w:spacing w:after="20"/>
              <w:ind w:left="20"/>
              <w:jc w:val="both"/>
            </w:pPr>
            <w:r>
              <w:rPr>
                <w:rFonts w:ascii="Times New Roman"/>
                <w:b w:val="false"/>
                <w:i w:val="false"/>
                <w:color w:val="000000"/>
                <w:sz w:val="20"/>
              </w:rPr>
              <w:t>
Контроль за предоставлением информации и исполнением мероприятий по обеспечению безопасности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30"/>
          <w:p>
            <w:pPr>
              <w:spacing w:after="20"/>
              <w:ind w:left="20"/>
              <w:jc w:val="both"/>
            </w:pPr>
            <w:r>
              <w:rPr>
                <w:rFonts w:ascii="Times New Roman"/>
                <w:b w:val="false"/>
                <w:i w:val="false"/>
                <w:color w:val="000000"/>
                <w:sz w:val="20"/>
              </w:rPr>
              <w:t>
Умения:</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Передавать оперативную информацию экстренным службам;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Контролировать получение информации службами и их реагирование;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3. Мониторить статус выполнения мероприятий по происшествию;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Обновлять данные в цифровой системе 112;</w:t>
            </w:r>
          </w:p>
          <w:p>
            <w:pPr>
              <w:spacing w:after="20"/>
              <w:ind w:left="20"/>
              <w:jc w:val="both"/>
            </w:pPr>
            <w:r>
              <w:rPr>
                <w:rFonts w:ascii="Times New Roman"/>
                <w:b w:val="false"/>
                <w:i w:val="false"/>
                <w:color w:val="000000"/>
                <w:sz w:val="20"/>
              </w:rPr>
              <w:t>
5. Докладывать руководству об изменении чрезвычайной ситуации.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31"/>
          <w:p>
            <w:pPr>
              <w:spacing w:after="20"/>
              <w:ind w:left="20"/>
              <w:jc w:val="both"/>
            </w:pPr>
            <w:r>
              <w:rPr>
                <w:rFonts w:ascii="Times New Roman"/>
                <w:b w:val="false"/>
                <w:i w:val="false"/>
                <w:color w:val="000000"/>
                <w:sz w:val="20"/>
              </w:rPr>
              <w:t>
Знания:</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1. ПП РК № 929;</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ГП РК № 89;</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Приказ МВД РК № 945;</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Приказ МВД РК № 138;</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Приказ МВД РК № 175;</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Приказ МВД РК № 445;</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Приказ МВД РК № 446;</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Приказ МЗ № ҚР ДСМ-225/2020;</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Приказ МЧС РК № 456;</w:t>
            </w:r>
          </w:p>
          <w:p>
            <w:pPr>
              <w:spacing w:after="20"/>
              <w:ind w:left="20"/>
              <w:jc w:val="both"/>
            </w:pPr>
            <w:r>
              <w:rPr>
                <w:rFonts w:ascii="Times New Roman"/>
                <w:b w:val="false"/>
                <w:i w:val="false"/>
                <w:color w:val="000000"/>
                <w:sz w:val="20"/>
              </w:rPr>
              <w:t>
10. Приказ МЦРИАП № 443/НҚ.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32"/>
          <w:p>
            <w:pPr>
              <w:spacing w:after="20"/>
              <w:ind w:left="20"/>
              <w:jc w:val="both"/>
            </w:pPr>
            <w:r>
              <w:rPr>
                <w:rFonts w:ascii="Times New Roman"/>
                <w:b w:val="false"/>
                <w:i w:val="false"/>
                <w:color w:val="000000"/>
                <w:sz w:val="20"/>
              </w:rPr>
              <w:t>
Трудовая функция 2:</w:t>
            </w:r>
          </w:p>
          <w:bookmarkEnd w:id="132"/>
          <w:p>
            <w:pPr>
              <w:spacing w:after="20"/>
              <w:ind w:left="20"/>
              <w:jc w:val="both"/>
            </w:pPr>
            <w:r>
              <w:rPr>
                <w:rFonts w:ascii="Times New Roman"/>
                <w:b w:val="false"/>
                <w:i w:val="false"/>
                <w:color w:val="000000"/>
                <w:sz w:val="20"/>
              </w:rPr>
              <w:t>
Классификация вызовов, определение типа происшествия и места его расположения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33"/>
          <w:p>
            <w:pPr>
              <w:spacing w:after="20"/>
              <w:ind w:left="20"/>
              <w:jc w:val="both"/>
            </w:pPr>
            <w:r>
              <w:rPr>
                <w:rFonts w:ascii="Times New Roman"/>
                <w:b w:val="false"/>
                <w:i w:val="false"/>
                <w:color w:val="000000"/>
                <w:sz w:val="20"/>
              </w:rPr>
              <w:t>
Навык 1:</w:t>
            </w:r>
          </w:p>
          <w:bookmarkEnd w:id="133"/>
          <w:p>
            <w:pPr>
              <w:spacing w:after="20"/>
              <w:ind w:left="20"/>
              <w:jc w:val="both"/>
            </w:pPr>
            <w:r>
              <w:rPr>
                <w:rFonts w:ascii="Times New Roman"/>
                <w:b w:val="false"/>
                <w:i w:val="false"/>
                <w:color w:val="000000"/>
                <w:sz w:val="20"/>
              </w:rPr>
              <w:t>
Классификация вызовов по типам чрезвычайных ситуаций и определение их местоположения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34"/>
          <w:p>
            <w:pPr>
              <w:spacing w:after="20"/>
              <w:ind w:left="20"/>
              <w:jc w:val="both"/>
            </w:pPr>
            <w:r>
              <w:rPr>
                <w:rFonts w:ascii="Times New Roman"/>
                <w:b w:val="false"/>
                <w:i w:val="false"/>
                <w:color w:val="000000"/>
                <w:sz w:val="20"/>
              </w:rPr>
              <w:t>
Умения:</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Оперативно определять характер происшествия (пожар, авария, чрезвычайная ситуация природного или техногенного характера, преступление);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Оценивать степень опасности и приоритетность вызова;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Определять точное место происшествия и сопутствующие данные;</w:t>
            </w:r>
          </w:p>
          <w:p>
            <w:pPr>
              <w:spacing w:after="20"/>
              <w:ind w:left="20"/>
              <w:jc w:val="both"/>
            </w:pPr>
            <w:r>
              <w:rPr>
                <w:rFonts w:ascii="Times New Roman"/>
                <w:b w:val="false"/>
                <w:i w:val="false"/>
                <w:color w:val="000000"/>
                <w:sz w:val="20"/>
              </w:rPr>
              <w:t>
4. Использовать карты, GPS и геоцифровой системы для уточнения координат.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35"/>
          <w:p>
            <w:pPr>
              <w:spacing w:after="20"/>
              <w:ind w:left="20"/>
              <w:jc w:val="both"/>
            </w:pPr>
            <w:r>
              <w:rPr>
                <w:rFonts w:ascii="Times New Roman"/>
                <w:b w:val="false"/>
                <w:i w:val="false"/>
                <w:color w:val="000000"/>
                <w:sz w:val="20"/>
              </w:rPr>
              <w:t>
Знания:</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1. Типология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Географические и административные границы районов, городов, населенных пунктов;</w:t>
            </w:r>
          </w:p>
          <w:p>
            <w:pPr>
              <w:spacing w:after="20"/>
              <w:ind w:left="20"/>
              <w:jc w:val="both"/>
            </w:pPr>
            <w:r>
              <w:rPr>
                <w:rFonts w:ascii="Times New Roman"/>
                <w:b w:val="false"/>
                <w:i w:val="false"/>
                <w:color w:val="000000"/>
                <w:sz w:val="20"/>
              </w:rPr>
              <w:t>
3. Методы определения приоритетов и срочности действий.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36"/>
          <w:p>
            <w:pPr>
              <w:spacing w:after="20"/>
              <w:ind w:left="20"/>
              <w:jc w:val="both"/>
            </w:pPr>
            <w:r>
              <w:rPr>
                <w:rFonts w:ascii="Times New Roman"/>
                <w:b w:val="false"/>
                <w:i w:val="false"/>
                <w:color w:val="000000"/>
                <w:sz w:val="20"/>
              </w:rPr>
              <w:t>
Навык 2:</w:t>
            </w:r>
          </w:p>
          <w:bookmarkEnd w:id="136"/>
          <w:p>
            <w:pPr>
              <w:spacing w:after="20"/>
              <w:ind w:left="20"/>
              <w:jc w:val="both"/>
            </w:pPr>
            <w:r>
              <w:rPr>
                <w:rFonts w:ascii="Times New Roman"/>
                <w:b w:val="false"/>
                <w:i w:val="false"/>
                <w:color w:val="000000"/>
                <w:sz w:val="20"/>
              </w:rPr>
              <w:t>
Контроль за предоставлением информации и исполнением мероприятий по обеспечению безопасности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37"/>
          <w:p>
            <w:pPr>
              <w:spacing w:after="20"/>
              <w:ind w:left="20"/>
              <w:jc w:val="both"/>
            </w:pPr>
            <w:r>
              <w:rPr>
                <w:rFonts w:ascii="Times New Roman"/>
                <w:b w:val="false"/>
                <w:i w:val="false"/>
                <w:color w:val="000000"/>
                <w:sz w:val="20"/>
              </w:rPr>
              <w:t>
Умения:</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Передавать оперативную информацию экстренным службам;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Контролировать получение информации службами и их реагирование;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Отслеживать статус выполнения мероприятий по происшествию;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Обновлять данные в цифровой системе – 112;</w:t>
            </w:r>
          </w:p>
          <w:p>
            <w:pPr>
              <w:spacing w:after="20"/>
              <w:ind w:left="20"/>
              <w:jc w:val="both"/>
            </w:pPr>
            <w:r>
              <w:rPr>
                <w:rFonts w:ascii="Times New Roman"/>
                <w:b w:val="false"/>
                <w:i w:val="false"/>
                <w:color w:val="000000"/>
                <w:sz w:val="20"/>
              </w:rPr>
              <w:t>
5. Докладывать руководству об изменении чрезвычайной ситуации.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38"/>
          <w:p>
            <w:pPr>
              <w:spacing w:after="20"/>
              <w:ind w:left="20"/>
              <w:jc w:val="both"/>
            </w:pPr>
            <w:r>
              <w:rPr>
                <w:rFonts w:ascii="Times New Roman"/>
                <w:b w:val="false"/>
                <w:i w:val="false"/>
                <w:color w:val="000000"/>
                <w:sz w:val="20"/>
              </w:rPr>
              <w:t>
Знания:</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1. Типология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Географические и административные границы районов, городов, населенных пунктов;</w:t>
            </w:r>
          </w:p>
          <w:p>
            <w:pPr>
              <w:spacing w:after="20"/>
              <w:ind w:left="20"/>
              <w:jc w:val="both"/>
            </w:pPr>
            <w:r>
              <w:rPr>
                <w:rFonts w:ascii="Times New Roman"/>
                <w:b w:val="false"/>
                <w:i w:val="false"/>
                <w:color w:val="000000"/>
                <w:sz w:val="20"/>
              </w:rPr>
              <w:t>
3. Методы определения приоритетов и срочности действий.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39"/>
          <w:p>
            <w:pPr>
              <w:spacing w:after="20"/>
              <w:ind w:left="20"/>
              <w:jc w:val="both"/>
            </w:pPr>
            <w:r>
              <w:rPr>
                <w:rFonts w:ascii="Times New Roman"/>
                <w:b w:val="false"/>
                <w:i w:val="false"/>
                <w:color w:val="000000"/>
                <w:sz w:val="20"/>
              </w:rPr>
              <w:t>
Трудовая функция 3:</w:t>
            </w:r>
          </w:p>
          <w:bookmarkEnd w:id="139"/>
          <w:p>
            <w:pPr>
              <w:spacing w:after="20"/>
              <w:ind w:left="20"/>
              <w:jc w:val="both"/>
            </w:pPr>
            <w:r>
              <w:rPr>
                <w:rFonts w:ascii="Times New Roman"/>
                <w:b w:val="false"/>
                <w:i w:val="false"/>
                <w:color w:val="000000"/>
                <w:sz w:val="20"/>
              </w:rPr>
              <w:t>
Обеспечение оперативного информирования экстренных оперативных служб и координация сил реагирования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40"/>
          <w:p>
            <w:pPr>
              <w:spacing w:after="20"/>
              <w:ind w:left="20"/>
              <w:jc w:val="both"/>
            </w:pPr>
            <w:r>
              <w:rPr>
                <w:rFonts w:ascii="Times New Roman"/>
                <w:b w:val="false"/>
                <w:i w:val="false"/>
                <w:color w:val="000000"/>
                <w:sz w:val="20"/>
              </w:rPr>
              <w:t>
Навык 1:</w:t>
            </w:r>
          </w:p>
          <w:bookmarkEnd w:id="140"/>
          <w:p>
            <w:pPr>
              <w:spacing w:after="20"/>
              <w:ind w:left="20"/>
              <w:jc w:val="both"/>
            </w:pPr>
            <w:r>
              <w:rPr>
                <w:rFonts w:ascii="Times New Roman"/>
                <w:b w:val="false"/>
                <w:i w:val="false"/>
                <w:color w:val="000000"/>
                <w:sz w:val="20"/>
              </w:rPr>
              <w:t>
Проведение мониторинга выполнения действий и обеспечение информационного сопровождения мероприятия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41"/>
          <w:p>
            <w:pPr>
              <w:spacing w:after="20"/>
              <w:ind w:left="20"/>
              <w:jc w:val="both"/>
            </w:pPr>
            <w:r>
              <w:rPr>
                <w:rFonts w:ascii="Times New Roman"/>
                <w:b w:val="false"/>
                <w:i w:val="false"/>
                <w:color w:val="000000"/>
                <w:sz w:val="20"/>
              </w:rPr>
              <w:t>
Умения:</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Контролировать обмен информацией между экстренными службами;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Мониторить статус ответов и своевременно обновлять данные в цифровой системе;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Информировать руководство и заинтересованные службы об изменении оперативной обстановки;</w:t>
            </w:r>
          </w:p>
          <w:p>
            <w:pPr>
              <w:spacing w:after="20"/>
              <w:ind w:left="20"/>
              <w:jc w:val="both"/>
            </w:pPr>
            <w:r>
              <w:rPr>
                <w:rFonts w:ascii="Times New Roman"/>
                <w:b w:val="false"/>
                <w:i w:val="false"/>
                <w:color w:val="000000"/>
                <w:sz w:val="20"/>
              </w:rPr>
              <w:t>
4. Документировать результаты взаимодействия и принятые решения.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42"/>
          <w:p>
            <w:pPr>
              <w:spacing w:after="20"/>
              <w:ind w:left="20"/>
              <w:jc w:val="both"/>
            </w:pPr>
            <w:r>
              <w:rPr>
                <w:rFonts w:ascii="Times New Roman"/>
                <w:b w:val="false"/>
                <w:i w:val="false"/>
                <w:color w:val="000000"/>
                <w:sz w:val="20"/>
              </w:rPr>
              <w:t>
Знания:</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1. Структура и контактные данные взаимодействующих экстренных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координации и передачи информации в соответствии со стандартами "112";</w:t>
            </w:r>
          </w:p>
          <w:p>
            <w:pPr>
              <w:spacing w:after="20"/>
              <w:ind w:left="20"/>
              <w:jc w:val="both"/>
            </w:pPr>
            <w:r>
              <w:rPr>
                <w:rFonts w:ascii="Times New Roman"/>
                <w:b w:val="false"/>
                <w:i w:val="false"/>
                <w:color w:val="000000"/>
                <w:sz w:val="20"/>
              </w:rPr>
              <w:t>
3. Процедуры контроля и мониторинга реагирования служб.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43"/>
          <w:p>
            <w:pPr>
              <w:spacing w:after="20"/>
              <w:ind w:left="20"/>
              <w:jc w:val="both"/>
            </w:pPr>
            <w:r>
              <w:rPr>
                <w:rFonts w:ascii="Times New Roman"/>
                <w:b w:val="false"/>
                <w:i w:val="false"/>
                <w:color w:val="000000"/>
                <w:sz w:val="20"/>
              </w:rPr>
              <w:t>
Навык 2:</w:t>
            </w:r>
          </w:p>
          <w:bookmarkEnd w:id="143"/>
          <w:p>
            <w:pPr>
              <w:spacing w:after="20"/>
              <w:ind w:left="20"/>
              <w:jc w:val="both"/>
            </w:pPr>
            <w:r>
              <w:rPr>
                <w:rFonts w:ascii="Times New Roman"/>
                <w:b w:val="false"/>
                <w:i w:val="false"/>
                <w:color w:val="000000"/>
                <w:sz w:val="20"/>
              </w:rPr>
              <w:t>
Обеспечение передачи данных и мониторинг действий экстренных служб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144"/>
          <w:p>
            <w:pPr>
              <w:spacing w:after="20"/>
              <w:ind w:left="20"/>
              <w:jc w:val="both"/>
            </w:pPr>
            <w:r>
              <w:rPr>
                <w:rFonts w:ascii="Times New Roman"/>
                <w:b w:val="false"/>
                <w:i w:val="false"/>
                <w:color w:val="000000"/>
                <w:sz w:val="20"/>
              </w:rPr>
              <w:t>
Умения:</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Предоставлять достоверную информацию пожарной службе, полиции, медицинской и другим экстренным службам;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Координировать действия различных ведомств при комплексных или массовых чрезвычайных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Контролировать своевременное реагирование на месте происшествия и выполнение действий;</w:t>
            </w:r>
          </w:p>
          <w:p>
            <w:pPr>
              <w:spacing w:after="20"/>
              <w:ind w:left="20"/>
              <w:jc w:val="both"/>
            </w:pPr>
            <w:r>
              <w:rPr>
                <w:rFonts w:ascii="Times New Roman"/>
                <w:b w:val="false"/>
                <w:i w:val="false"/>
                <w:color w:val="000000"/>
                <w:sz w:val="20"/>
              </w:rPr>
              <w:t>
4. Использовать средства радиосвязи и протоколы передачи информации в соответствии с нормативными документами.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145"/>
          <w:p>
            <w:pPr>
              <w:spacing w:after="20"/>
              <w:ind w:left="20"/>
              <w:jc w:val="both"/>
            </w:pPr>
            <w:r>
              <w:rPr>
                <w:rFonts w:ascii="Times New Roman"/>
                <w:b w:val="false"/>
                <w:i w:val="false"/>
                <w:color w:val="000000"/>
                <w:sz w:val="20"/>
              </w:rPr>
              <w:t>
Знания:</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1. Структура и контактные данные взаимодействующих экстренных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координации и передачи информации в соответствии со стандартами "112";</w:t>
            </w:r>
          </w:p>
          <w:p>
            <w:pPr>
              <w:spacing w:after="20"/>
              <w:ind w:left="20"/>
              <w:jc w:val="both"/>
            </w:pPr>
            <w:r>
              <w:rPr>
                <w:rFonts w:ascii="Times New Roman"/>
                <w:b w:val="false"/>
                <w:i w:val="false"/>
                <w:color w:val="000000"/>
                <w:sz w:val="20"/>
              </w:rPr>
              <w:t>
3. Процедуры контроля и мониторинга реагирования служб.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146"/>
          <w:p>
            <w:pPr>
              <w:spacing w:after="20"/>
              <w:ind w:left="20"/>
              <w:jc w:val="both"/>
            </w:pPr>
            <w:r>
              <w:rPr>
                <w:rFonts w:ascii="Times New Roman"/>
                <w:b w:val="false"/>
                <w:i w:val="false"/>
                <w:color w:val="000000"/>
                <w:sz w:val="20"/>
              </w:rPr>
              <w:t>
Трудовая функция 4:</w:t>
            </w:r>
          </w:p>
          <w:bookmarkEnd w:id="146"/>
          <w:p>
            <w:pPr>
              <w:spacing w:after="20"/>
              <w:ind w:left="20"/>
              <w:jc w:val="both"/>
            </w:pPr>
            <w:r>
              <w:rPr>
                <w:rFonts w:ascii="Times New Roman"/>
                <w:b w:val="false"/>
                <w:i w:val="false"/>
                <w:color w:val="000000"/>
                <w:sz w:val="20"/>
              </w:rPr>
              <w:t>
Установление обратной связи с абонентом в случае необходимости дополнительной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47"/>
          <w:p>
            <w:pPr>
              <w:spacing w:after="20"/>
              <w:ind w:left="20"/>
              <w:jc w:val="both"/>
            </w:pPr>
            <w:r>
              <w:rPr>
                <w:rFonts w:ascii="Times New Roman"/>
                <w:b w:val="false"/>
                <w:i w:val="false"/>
                <w:color w:val="000000"/>
                <w:sz w:val="20"/>
              </w:rPr>
              <w:t>
Навык 1:</w:t>
            </w:r>
          </w:p>
          <w:bookmarkEnd w:id="147"/>
          <w:p>
            <w:pPr>
              <w:spacing w:after="20"/>
              <w:ind w:left="20"/>
              <w:jc w:val="both"/>
            </w:pPr>
            <w:r>
              <w:rPr>
                <w:rFonts w:ascii="Times New Roman"/>
                <w:b w:val="false"/>
                <w:i w:val="false"/>
                <w:color w:val="000000"/>
                <w:sz w:val="20"/>
              </w:rPr>
              <w:t>
Осуществление обратной связи с абонентом для проверки и дополнения входящих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148"/>
          <w:p>
            <w:pPr>
              <w:spacing w:after="20"/>
              <w:ind w:left="20"/>
              <w:jc w:val="both"/>
            </w:pPr>
            <w:r>
              <w:rPr>
                <w:rFonts w:ascii="Times New Roman"/>
                <w:b w:val="false"/>
                <w:i w:val="false"/>
                <w:color w:val="000000"/>
                <w:sz w:val="20"/>
              </w:rPr>
              <w:t>
Умения:</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Связываться с абонентом для уточнения деталей происшествия;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Обеспечивать точность и полноту информации, необходимой для принятия решения экстренными службами;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Успокаивать пострадавших или свидетелей и направлять их действия;</w:t>
            </w:r>
          </w:p>
          <w:p>
            <w:pPr>
              <w:spacing w:after="20"/>
              <w:ind w:left="20"/>
              <w:jc w:val="both"/>
            </w:pPr>
            <w:r>
              <w:rPr>
                <w:rFonts w:ascii="Times New Roman"/>
                <w:b w:val="false"/>
                <w:i w:val="false"/>
                <w:color w:val="000000"/>
                <w:sz w:val="20"/>
              </w:rPr>
              <w:t>
4. Инструктировать абонента о первоочередных действиях до прибытия служб.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49"/>
          <w:p>
            <w:pPr>
              <w:spacing w:after="20"/>
              <w:ind w:left="20"/>
              <w:jc w:val="both"/>
            </w:pPr>
            <w:r>
              <w:rPr>
                <w:rFonts w:ascii="Times New Roman"/>
                <w:b w:val="false"/>
                <w:i w:val="false"/>
                <w:color w:val="000000"/>
                <w:sz w:val="20"/>
              </w:rPr>
              <w:t>
Знания:</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 общения в стрессовых и чрезвычайных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безопасного поведения граждан до прибытия экстренных служб;</w:t>
            </w:r>
          </w:p>
          <w:p>
            <w:pPr>
              <w:spacing w:after="20"/>
              <w:ind w:left="20"/>
              <w:jc w:val="both"/>
            </w:pPr>
            <w:r>
              <w:rPr>
                <w:rFonts w:ascii="Times New Roman"/>
                <w:b w:val="false"/>
                <w:i w:val="false"/>
                <w:color w:val="000000"/>
                <w:sz w:val="20"/>
              </w:rPr>
              <w:t>
3. Регламентированные процедуры обратной связи в системе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150"/>
          <w:p>
            <w:pPr>
              <w:spacing w:after="20"/>
              <w:ind w:left="20"/>
              <w:jc w:val="both"/>
            </w:pPr>
            <w:r>
              <w:rPr>
                <w:rFonts w:ascii="Times New Roman"/>
                <w:b w:val="false"/>
                <w:i w:val="false"/>
                <w:color w:val="000000"/>
                <w:sz w:val="20"/>
              </w:rPr>
              <w:t>
Навык 2:</w:t>
            </w:r>
          </w:p>
          <w:bookmarkEnd w:id="150"/>
          <w:p>
            <w:pPr>
              <w:spacing w:after="20"/>
              <w:ind w:left="20"/>
              <w:jc w:val="both"/>
            </w:pPr>
            <w:r>
              <w:rPr>
                <w:rFonts w:ascii="Times New Roman"/>
                <w:b w:val="false"/>
                <w:i w:val="false"/>
                <w:color w:val="000000"/>
                <w:sz w:val="20"/>
              </w:rPr>
              <w:t>
Осуществление мониторинга выполнения действий и обеспечение информационного сопровождения события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151"/>
          <w:p>
            <w:pPr>
              <w:spacing w:after="20"/>
              <w:ind w:left="20"/>
              <w:jc w:val="both"/>
            </w:pPr>
            <w:r>
              <w:rPr>
                <w:rFonts w:ascii="Times New Roman"/>
                <w:b w:val="false"/>
                <w:i w:val="false"/>
                <w:color w:val="000000"/>
                <w:sz w:val="20"/>
              </w:rPr>
              <w:t>
Умения:</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1. Контролировать обмен информацией между экстренными службами;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Мониторить статус реагирования и своевременно обновлять данные в цифровой системе;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Информировать руководство и заинтересованные службы об изменении оперативной обстановки;</w:t>
            </w:r>
          </w:p>
          <w:p>
            <w:pPr>
              <w:spacing w:after="20"/>
              <w:ind w:left="20"/>
              <w:jc w:val="both"/>
            </w:pPr>
            <w:r>
              <w:rPr>
                <w:rFonts w:ascii="Times New Roman"/>
                <w:b w:val="false"/>
                <w:i w:val="false"/>
                <w:color w:val="000000"/>
                <w:sz w:val="20"/>
              </w:rPr>
              <w:t>
4. Документировать результаты взаимодействия и принятые решения.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152"/>
          <w:p>
            <w:pPr>
              <w:spacing w:after="20"/>
              <w:ind w:left="20"/>
              <w:jc w:val="both"/>
            </w:pPr>
            <w:r>
              <w:rPr>
                <w:rFonts w:ascii="Times New Roman"/>
                <w:b w:val="false"/>
                <w:i w:val="false"/>
                <w:color w:val="000000"/>
                <w:sz w:val="20"/>
              </w:rPr>
              <w:t>
Знания:</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 общения в стрессовых и чрезвычайных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Правила безопасного поведения граждан до прибытия экстренных служб;</w:t>
            </w:r>
          </w:p>
          <w:p>
            <w:pPr>
              <w:spacing w:after="20"/>
              <w:ind w:left="20"/>
              <w:jc w:val="both"/>
            </w:pPr>
            <w:r>
              <w:rPr>
                <w:rFonts w:ascii="Times New Roman"/>
                <w:b w:val="false"/>
                <w:i w:val="false"/>
                <w:color w:val="000000"/>
                <w:sz w:val="20"/>
              </w:rPr>
              <w:t>
3. Регламентированные процедуры обратной связи в системе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личностным компетенциям: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153"/>
          <w:p>
            <w:pPr>
              <w:spacing w:after="20"/>
              <w:ind w:left="20"/>
              <w:jc w:val="both"/>
            </w:pPr>
            <w:r>
              <w:rPr>
                <w:rFonts w:ascii="Times New Roman"/>
                <w:b w:val="false"/>
                <w:i w:val="false"/>
                <w:color w:val="000000"/>
                <w:sz w:val="20"/>
              </w:rPr>
              <w:t xml:space="preserve">
Стрессоустойчивость </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Способность к общению (коммуникабельность) </w:t>
            </w:r>
          </w:p>
          <w:p>
            <w:pPr>
              <w:spacing w:after="20"/>
              <w:ind w:left="20"/>
              <w:jc w:val="both"/>
            </w:pPr>
            <w:r>
              <w:rPr>
                <w:rFonts w:ascii="Times New Roman"/>
                <w:b w:val="false"/>
                <w:i w:val="false"/>
                <w:color w:val="000000"/>
                <w:sz w:val="20"/>
              </w:rPr>
              <w:t>
</w:t>
            </w:r>
            <w:r>
              <w:rPr>
                <w:rFonts w:ascii="Times New Roman"/>
                <w:b w:val="false"/>
                <w:i w:val="false"/>
                <w:color w:val="000000"/>
                <w:sz w:val="20"/>
              </w:rPr>
              <w:t>Четкая устная речь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Способность выполнять много задач одновременно и быстро принимать решения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Аналитическое мышление и внимание к деталям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Ответственность, готовность к круглосуточной работе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Организованность и дисциплина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Эмоциональный интеллект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Гибкость мышления </w:t>
            </w:r>
          </w:p>
          <w:p>
            <w:pPr>
              <w:spacing w:after="20"/>
              <w:ind w:left="20"/>
              <w:jc w:val="both"/>
            </w:pPr>
            <w:r>
              <w:rPr>
                <w:rFonts w:ascii="Times New Roman"/>
                <w:b w:val="false"/>
                <w:i w:val="false"/>
                <w:color w:val="000000"/>
                <w:sz w:val="20"/>
              </w:rPr>
              <w:t>
Способность быстро усваивать новую информацию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технических регламентов и национальных стандартов: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другими профессиями в рамках ОРК: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ОРК: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Оператор дежурной службы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Карточка профессии "Оператор дежурной службы ("Единой дежурно диспетчерской службы –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наименования занятия: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4322-3-004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дежурной службы ("Единой дежурно диспетчерской службы –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квалификации по ОРК: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подуровень квалификации по ОРК: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квалификации по ЕТКС, КС и др типовых квалификационных характеристик: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профессионального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54"/>
          <w:p>
            <w:pPr>
              <w:spacing w:after="20"/>
              <w:ind w:left="20"/>
              <w:jc w:val="both"/>
            </w:pPr>
            <w:r>
              <w:rPr>
                <w:rFonts w:ascii="Times New Roman"/>
                <w:b w:val="false"/>
                <w:i w:val="false"/>
                <w:color w:val="000000"/>
                <w:sz w:val="20"/>
              </w:rPr>
              <w:t>
Уровень образования:</w:t>
            </w:r>
          </w:p>
          <w:bookmarkEnd w:id="154"/>
          <w:p>
            <w:pPr>
              <w:spacing w:after="20"/>
              <w:ind w:left="20"/>
              <w:jc w:val="both"/>
            </w:pPr>
            <w:r>
              <w:rPr>
                <w:rFonts w:ascii="Times New Roman"/>
                <w:b w:val="false"/>
                <w:i w:val="false"/>
                <w:color w:val="000000"/>
                <w:sz w:val="20"/>
              </w:rPr>
              <w:t xml:space="preserve">
основное среднее образование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55"/>
          <w:p>
            <w:pPr>
              <w:spacing w:after="20"/>
              <w:ind w:left="20"/>
              <w:jc w:val="both"/>
            </w:pPr>
            <w:r>
              <w:rPr>
                <w:rFonts w:ascii="Times New Roman"/>
                <w:b w:val="false"/>
                <w:i w:val="false"/>
                <w:color w:val="000000"/>
                <w:sz w:val="20"/>
              </w:rPr>
              <w:t>
Специальность:</w:t>
            </w:r>
          </w:p>
          <w:bookmarkEnd w:id="155"/>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56"/>
          <w:p>
            <w:pPr>
              <w:spacing w:after="20"/>
              <w:ind w:left="20"/>
              <w:jc w:val="both"/>
            </w:pPr>
            <w:r>
              <w:rPr>
                <w:rFonts w:ascii="Times New Roman"/>
                <w:b w:val="false"/>
                <w:i w:val="false"/>
                <w:color w:val="000000"/>
                <w:sz w:val="20"/>
              </w:rPr>
              <w:t>
Квалификация:</w:t>
            </w:r>
          </w:p>
          <w:bookmarkEnd w:id="15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опыту работы: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опыта работы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неформальным и информальным образованием: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неформального образования, результаты обучения по которому подтверждены документально, либо информационных знаний, подтверждающих компетенцию и опыт (сертификаты, отзывы), в сфере дистанционного информационно-консультационного обслуживания населения, а также в качестве оперативного дежурного или диспетчера в государственных органах и организациях на курсах повышения квалификации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возможные наименования профессии: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57"/>
          <w:p>
            <w:pPr>
              <w:spacing w:after="20"/>
              <w:ind w:left="20"/>
              <w:jc w:val="both"/>
            </w:pPr>
            <w:r>
              <w:rPr>
                <w:rFonts w:ascii="Times New Roman"/>
                <w:b w:val="false"/>
                <w:i w:val="false"/>
                <w:color w:val="000000"/>
                <w:sz w:val="20"/>
              </w:rPr>
              <w:t>
3154-0-014 - Диспетчер регионального координационного центра поиска и спасения</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4224-5-001 - Диспетчер пожарной связи</w:t>
            </w:r>
          </w:p>
          <w:p>
            <w:pPr>
              <w:spacing w:after="20"/>
              <w:ind w:left="20"/>
              <w:jc w:val="both"/>
            </w:pPr>
            <w:r>
              <w:rPr>
                <w:rFonts w:ascii="Times New Roman"/>
                <w:b w:val="false"/>
                <w:i w:val="false"/>
                <w:color w:val="000000"/>
                <w:sz w:val="20"/>
              </w:rPr>
              <w:t>
4322-3-004 - Оператор диспетчерской службы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цель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круглосуточного приема, обработки и регистрации сообщений от физических и юридических лиц о чрезвычайных ситуациях, угрозах жизни и здоровью, организация координации действий экстренных служб, взаимодействие с диспетчерскими службами и информирование населения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трудовых функций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трудовых функций: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трудовые функции: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58"/>
          <w:p>
            <w:pPr>
              <w:spacing w:after="20"/>
              <w:ind w:left="20"/>
              <w:jc w:val="both"/>
            </w:pPr>
            <w:r>
              <w:rPr>
                <w:rFonts w:ascii="Times New Roman"/>
                <w:b w:val="false"/>
                <w:i w:val="false"/>
                <w:color w:val="000000"/>
                <w:sz w:val="20"/>
              </w:rPr>
              <w:t>
1. Прием и обработка входящих вызовов по номеру "112", регистрация информации в системе</w:t>
            </w:r>
          </w:p>
          <w:bookmarkEnd w:id="158"/>
          <w:p>
            <w:pPr>
              <w:spacing w:after="20"/>
              <w:ind w:left="20"/>
              <w:jc w:val="both"/>
            </w:pPr>
            <w:r>
              <w:rPr>
                <w:rFonts w:ascii="Times New Roman"/>
                <w:b w:val="false"/>
                <w:i w:val="false"/>
                <w:color w:val="000000"/>
                <w:sz w:val="20"/>
              </w:rPr>
              <w:t xml:space="preserve">
2. Классификация вызовов, определение типа происшествия и его локализации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трудовые функции: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159"/>
          <w:p>
            <w:pPr>
              <w:spacing w:after="20"/>
              <w:ind w:left="20"/>
              <w:jc w:val="both"/>
            </w:pPr>
            <w:r>
              <w:rPr>
                <w:rFonts w:ascii="Times New Roman"/>
                <w:b w:val="false"/>
                <w:i w:val="false"/>
                <w:color w:val="000000"/>
                <w:sz w:val="20"/>
              </w:rPr>
              <w:t>
Трудовая функция 1:</w:t>
            </w:r>
          </w:p>
          <w:bookmarkEnd w:id="159"/>
          <w:p>
            <w:pPr>
              <w:spacing w:after="20"/>
              <w:ind w:left="20"/>
              <w:jc w:val="both"/>
            </w:pPr>
            <w:r>
              <w:rPr>
                <w:rFonts w:ascii="Times New Roman"/>
                <w:b w:val="false"/>
                <w:i w:val="false"/>
                <w:color w:val="000000"/>
                <w:sz w:val="20"/>
              </w:rPr>
              <w:t>
Прием и обработка входящих вызовов по номеру "112", регистрация информации в системе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160"/>
          <w:p>
            <w:pPr>
              <w:spacing w:after="20"/>
              <w:ind w:left="20"/>
              <w:jc w:val="both"/>
            </w:pPr>
            <w:r>
              <w:rPr>
                <w:rFonts w:ascii="Times New Roman"/>
                <w:b w:val="false"/>
                <w:i w:val="false"/>
                <w:color w:val="000000"/>
                <w:sz w:val="20"/>
              </w:rPr>
              <w:t>
Навык 1:</w:t>
            </w:r>
          </w:p>
          <w:bookmarkEnd w:id="160"/>
          <w:p>
            <w:pPr>
              <w:spacing w:after="20"/>
              <w:ind w:left="20"/>
              <w:jc w:val="both"/>
            </w:pPr>
            <w:r>
              <w:rPr>
                <w:rFonts w:ascii="Times New Roman"/>
                <w:b w:val="false"/>
                <w:i w:val="false"/>
                <w:color w:val="000000"/>
                <w:sz w:val="20"/>
              </w:rPr>
              <w:t>
Оперативное и правильное принятие приглашений, регистрация информации в системе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61"/>
          <w:p>
            <w:pPr>
              <w:spacing w:after="20"/>
              <w:ind w:left="20"/>
              <w:jc w:val="both"/>
            </w:pPr>
            <w:r>
              <w:rPr>
                <w:rFonts w:ascii="Times New Roman"/>
                <w:b w:val="false"/>
                <w:i w:val="false"/>
                <w:color w:val="000000"/>
                <w:sz w:val="20"/>
              </w:rPr>
              <w:t>
Умения:</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1. Принимать экстренные вызовы от граждан и организаций по средствам связи и электронным коммуникациям</w:t>
            </w:r>
          </w:p>
          <w:p>
            <w:pPr>
              <w:spacing w:after="20"/>
              <w:ind w:left="20"/>
              <w:jc w:val="both"/>
            </w:pPr>
            <w:r>
              <w:rPr>
                <w:rFonts w:ascii="Times New Roman"/>
                <w:b w:val="false"/>
                <w:i w:val="false"/>
                <w:color w:val="000000"/>
                <w:sz w:val="20"/>
              </w:rPr>
              <w:t>
</w:t>
            </w:r>
            <w:r>
              <w:rPr>
                <w:rFonts w:ascii="Times New Roman"/>
                <w:b w:val="false"/>
                <w:i w:val="false"/>
                <w:color w:val="000000"/>
                <w:sz w:val="20"/>
              </w:rPr>
              <w:t>2. Точно и своевременно регистрировать информацию о происшествии в цифровой системе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Определять первоочередные меры реагирования на основе поступивших данных</w:t>
            </w:r>
          </w:p>
          <w:p>
            <w:pPr>
              <w:spacing w:after="20"/>
              <w:ind w:left="20"/>
              <w:jc w:val="both"/>
            </w:pPr>
            <w:r>
              <w:rPr>
                <w:rFonts w:ascii="Times New Roman"/>
                <w:b w:val="false"/>
                <w:i w:val="false"/>
                <w:color w:val="000000"/>
                <w:sz w:val="20"/>
              </w:rPr>
              <w:t>
4. Соблюдать стандарты регистрации и конфиденциальности информации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162"/>
          <w:p>
            <w:pPr>
              <w:spacing w:after="20"/>
              <w:ind w:left="20"/>
              <w:jc w:val="both"/>
            </w:pPr>
            <w:r>
              <w:rPr>
                <w:rFonts w:ascii="Times New Roman"/>
                <w:b w:val="false"/>
                <w:i w:val="false"/>
                <w:color w:val="000000"/>
                <w:sz w:val="20"/>
              </w:rPr>
              <w:t>
Знания:</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1. ПП РК № 929;</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ГП РК № 89;</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Приказ МВД РК № 945;</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Приказ МВД РК № 138;</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Приказ МВД РК № 175;</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Приказ МВД РК № 445;</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Приказ МВД РК № 446;</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Приказ МЗ № ҚР ДСМ-225/2020;</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Приказ МЧС РК № 456;</w:t>
            </w:r>
          </w:p>
          <w:p>
            <w:pPr>
              <w:spacing w:after="20"/>
              <w:ind w:left="20"/>
              <w:jc w:val="both"/>
            </w:pPr>
            <w:r>
              <w:rPr>
                <w:rFonts w:ascii="Times New Roman"/>
                <w:b w:val="false"/>
                <w:i w:val="false"/>
                <w:color w:val="000000"/>
                <w:sz w:val="20"/>
              </w:rPr>
              <w:t>
10. Приказ МЦРИАП № 443/НҚ.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163"/>
          <w:p>
            <w:pPr>
              <w:spacing w:after="20"/>
              <w:ind w:left="20"/>
              <w:jc w:val="both"/>
            </w:pPr>
            <w:r>
              <w:rPr>
                <w:rFonts w:ascii="Times New Roman"/>
                <w:b w:val="false"/>
                <w:i w:val="false"/>
                <w:color w:val="000000"/>
                <w:sz w:val="20"/>
              </w:rPr>
              <w:t>
Навык 2:</w:t>
            </w:r>
          </w:p>
          <w:bookmarkEnd w:id="163"/>
          <w:p>
            <w:pPr>
              <w:spacing w:after="20"/>
              <w:ind w:left="20"/>
              <w:jc w:val="both"/>
            </w:pPr>
            <w:r>
              <w:rPr>
                <w:rFonts w:ascii="Times New Roman"/>
                <w:b w:val="false"/>
                <w:i w:val="false"/>
                <w:color w:val="000000"/>
                <w:sz w:val="20"/>
              </w:rPr>
              <w:t>
Передавать информацию о происшествии и фиксировать результаты реагирования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64"/>
          <w:p>
            <w:pPr>
              <w:spacing w:after="20"/>
              <w:ind w:left="20"/>
              <w:jc w:val="both"/>
            </w:pPr>
            <w:r>
              <w:rPr>
                <w:rFonts w:ascii="Times New Roman"/>
                <w:b w:val="false"/>
                <w:i w:val="false"/>
                <w:color w:val="000000"/>
                <w:sz w:val="20"/>
              </w:rPr>
              <w:t>
Умения:</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1. Передавать информацию о происшествии в соответствующие экстренные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Проверять факт получения информации ответственными подразделениями;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Вносить сведения о передаче информации и результатах реагирования в систему 112;</w:t>
            </w:r>
          </w:p>
          <w:p>
            <w:pPr>
              <w:spacing w:after="20"/>
              <w:ind w:left="20"/>
              <w:jc w:val="both"/>
            </w:pPr>
            <w:r>
              <w:rPr>
                <w:rFonts w:ascii="Times New Roman"/>
                <w:b w:val="false"/>
                <w:i w:val="false"/>
                <w:color w:val="000000"/>
                <w:sz w:val="20"/>
              </w:rPr>
              <w:t>
4. Вести учет полученных сообщений и выполненных действий.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165"/>
          <w:p>
            <w:pPr>
              <w:spacing w:after="20"/>
              <w:ind w:left="20"/>
              <w:jc w:val="both"/>
            </w:pPr>
            <w:r>
              <w:rPr>
                <w:rFonts w:ascii="Times New Roman"/>
                <w:b w:val="false"/>
                <w:i w:val="false"/>
                <w:color w:val="000000"/>
                <w:sz w:val="20"/>
              </w:rPr>
              <w:t>
Знания:</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1. ПП РК № 929;</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Приказ ГП РК № 89;</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Приказ МВД РК № 945;</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Приказ МВД РК № 138;</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Приказ МВД РК № 175;</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Приказ МВД РК № 445;</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Приказ МВД РК № 446;</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Приказ МЗ № ҚР ДСМ-225/2020;</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Приказ МЧС РК № 456;</w:t>
            </w:r>
          </w:p>
          <w:p>
            <w:pPr>
              <w:spacing w:after="20"/>
              <w:ind w:left="20"/>
              <w:jc w:val="both"/>
            </w:pPr>
            <w:r>
              <w:rPr>
                <w:rFonts w:ascii="Times New Roman"/>
                <w:b w:val="false"/>
                <w:i w:val="false"/>
                <w:color w:val="000000"/>
                <w:sz w:val="20"/>
              </w:rPr>
              <w:t>
10. Приказ МЦРИАП № 443/НҚ.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66"/>
          <w:p>
            <w:pPr>
              <w:spacing w:after="20"/>
              <w:ind w:left="20"/>
              <w:jc w:val="both"/>
            </w:pPr>
            <w:r>
              <w:rPr>
                <w:rFonts w:ascii="Times New Roman"/>
                <w:b w:val="false"/>
                <w:i w:val="false"/>
                <w:color w:val="000000"/>
                <w:sz w:val="20"/>
              </w:rPr>
              <w:t>
Трудовая функция 2:</w:t>
            </w:r>
          </w:p>
          <w:bookmarkEnd w:id="166"/>
          <w:p>
            <w:pPr>
              <w:spacing w:after="20"/>
              <w:ind w:left="20"/>
              <w:jc w:val="both"/>
            </w:pPr>
            <w:r>
              <w:rPr>
                <w:rFonts w:ascii="Times New Roman"/>
                <w:b w:val="false"/>
                <w:i w:val="false"/>
                <w:color w:val="000000"/>
                <w:sz w:val="20"/>
              </w:rPr>
              <w:t xml:space="preserve">
Классификация вызовов, определение типа происшествия и его локализации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167"/>
          <w:p>
            <w:pPr>
              <w:spacing w:after="20"/>
              <w:ind w:left="20"/>
              <w:jc w:val="both"/>
            </w:pPr>
            <w:r>
              <w:rPr>
                <w:rFonts w:ascii="Times New Roman"/>
                <w:b w:val="false"/>
                <w:i w:val="false"/>
                <w:color w:val="000000"/>
                <w:sz w:val="20"/>
              </w:rPr>
              <w:t>
Навык 1:</w:t>
            </w:r>
          </w:p>
          <w:bookmarkEnd w:id="167"/>
          <w:p>
            <w:pPr>
              <w:spacing w:after="20"/>
              <w:ind w:left="20"/>
              <w:jc w:val="both"/>
            </w:pPr>
            <w:r>
              <w:rPr>
                <w:rFonts w:ascii="Times New Roman"/>
                <w:b w:val="false"/>
                <w:i w:val="false"/>
                <w:color w:val="000000"/>
                <w:sz w:val="20"/>
              </w:rPr>
              <w:t>
Классификация вызовов по типу ЧС и определять их местоположение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68"/>
          <w:p>
            <w:pPr>
              <w:spacing w:after="20"/>
              <w:ind w:left="20"/>
              <w:jc w:val="both"/>
            </w:pPr>
            <w:r>
              <w:rPr>
                <w:rFonts w:ascii="Times New Roman"/>
                <w:b w:val="false"/>
                <w:i w:val="false"/>
                <w:color w:val="000000"/>
                <w:sz w:val="20"/>
              </w:rPr>
              <w:t>
Умения:</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Оперативно определять характер происшествия (пожар, авария, чрезвычайная ситуация природного или техногенного характера, преступление);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Оценивать степень опасности и приоритетность вызова;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Определять точное место происшествия и сопутствующие данные;</w:t>
            </w:r>
          </w:p>
          <w:p>
            <w:pPr>
              <w:spacing w:after="20"/>
              <w:ind w:left="20"/>
              <w:jc w:val="both"/>
            </w:pPr>
            <w:r>
              <w:rPr>
                <w:rFonts w:ascii="Times New Roman"/>
                <w:b w:val="false"/>
                <w:i w:val="false"/>
                <w:color w:val="000000"/>
                <w:sz w:val="20"/>
              </w:rPr>
              <w:t>
4. Использовать карты, GPS и геоцифровые системы для уточнения координат.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169"/>
          <w:p>
            <w:pPr>
              <w:spacing w:after="20"/>
              <w:ind w:left="20"/>
              <w:jc w:val="both"/>
            </w:pPr>
            <w:r>
              <w:rPr>
                <w:rFonts w:ascii="Times New Roman"/>
                <w:b w:val="false"/>
                <w:i w:val="false"/>
                <w:color w:val="000000"/>
                <w:sz w:val="20"/>
              </w:rPr>
              <w:t>
Знания:</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1. Типология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Географические и административные границы районов, городов, населенных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Методы определения приоритетов и срочности действий;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Порядок межведомственного информационного взаимодействия;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Регламенты мониторинга реагирования чрезвычайных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Правила ведения оперативной документации и журналов учета;</w:t>
            </w:r>
          </w:p>
          <w:p>
            <w:pPr>
              <w:spacing w:after="20"/>
              <w:ind w:left="20"/>
              <w:jc w:val="both"/>
            </w:pPr>
            <w:r>
              <w:rPr>
                <w:rFonts w:ascii="Times New Roman"/>
                <w:b w:val="false"/>
                <w:i w:val="false"/>
                <w:color w:val="000000"/>
                <w:sz w:val="20"/>
              </w:rPr>
              <w:t>
7. Возможности автоматизированной цифровой системы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70"/>
          <w:p>
            <w:pPr>
              <w:spacing w:after="20"/>
              <w:ind w:left="20"/>
              <w:jc w:val="both"/>
            </w:pPr>
            <w:r>
              <w:rPr>
                <w:rFonts w:ascii="Times New Roman"/>
                <w:b w:val="false"/>
                <w:i w:val="false"/>
                <w:color w:val="000000"/>
                <w:sz w:val="20"/>
              </w:rPr>
              <w:t>
Навык 2:</w:t>
            </w:r>
          </w:p>
          <w:bookmarkEnd w:id="170"/>
          <w:p>
            <w:pPr>
              <w:spacing w:after="20"/>
              <w:ind w:left="20"/>
              <w:jc w:val="both"/>
            </w:pPr>
            <w:r>
              <w:rPr>
                <w:rFonts w:ascii="Times New Roman"/>
                <w:b w:val="false"/>
                <w:i w:val="false"/>
                <w:color w:val="000000"/>
                <w:sz w:val="20"/>
              </w:rPr>
              <w:t>
Информирование о происшествии и фиксация результатов реагирования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71"/>
          <w:p>
            <w:pPr>
              <w:spacing w:after="20"/>
              <w:ind w:left="20"/>
              <w:jc w:val="both"/>
            </w:pPr>
            <w:r>
              <w:rPr>
                <w:rFonts w:ascii="Times New Roman"/>
                <w:b w:val="false"/>
                <w:i w:val="false"/>
                <w:color w:val="000000"/>
                <w:sz w:val="20"/>
              </w:rPr>
              <w:t>
Умения:</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1. Передавать информацию о происшествии в соответствующие экстренные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Проверять факт получения информации ответственными подразделениями;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Вносить сведения о передаче информации и результатах реагирования в систему – 112;</w:t>
            </w:r>
          </w:p>
          <w:p>
            <w:pPr>
              <w:spacing w:after="20"/>
              <w:ind w:left="20"/>
              <w:jc w:val="both"/>
            </w:pPr>
            <w:r>
              <w:rPr>
                <w:rFonts w:ascii="Times New Roman"/>
                <w:b w:val="false"/>
                <w:i w:val="false"/>
                <w:color w:val="000000"/>
                <w:sz w:val="20"/>
              </w:rPr>
              <w:t>
4. Вести учет полученных сообщений и выполненных действий.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172"/>
          <w:p>
            <w:pPr>
              <w:spacing w:after="20"/>
              <w:ind w:left="20"/>
              <w:jc w:val="both"/>
            </w:pPr>
            <w:r>
              <w:rPr>
                <w:rFonts w:ascii="Times New Roman"/>
                <w:b w:val="false"/>
                <w:i w:val="false"/>
                <w:color w:val="000000"/>
                <w:sz w:val="20"/>
              </w:rPr>
              <w:t>
Знания:</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Типология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Географические и административные границы районов, городов, населенных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Методики определения приоритетов и срочности реагирования;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Порядок межведомственного информационного взаимодействия;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Регламенты мониторинга реагирования экстренных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Правила ведения оперативной документации и журналов учета;</w:t>
            </w:r>
          </w:p>
          <w:p>
            <w:pPr>
              <w:spacing w:after="20"/>
              <w:ind w:left="20"/>
              <w:jc w:val="both"/>
            </w:pPr>
            <w:r>
              <w:rPr>
                <w:rFonts w:ascii="Times New Roman"/>
                <w:b w:val="false"/>
                <w:i w:val="false"/>
                <w:color w:val="000000"/>
                <w:sz w:val="20"/>
              </w:rPr>
              <w:t>
7. Возможности автоматизированной цифровой системы –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Возможность признания навыка: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Рекомендуется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личностным компетенциям: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73"/>
          <w:p>
            <w:pPr>
              <w:spacing w:after="20"/>
              <w:ind w:left="20"/>
              <w:jc w:val="both"/>
            </w:pPr>
            <w:r>
              <w:rPr>
                <w:rFonts w:ascii="Times New Roman"/>
                <w:b w:val="false"/>
                <w:i w:val="false"/>
                <w:color w:val="000000"/>
                <w:sz w:val="20"/>
              </w:rPr>
              <w:t xml:space="preserve">
Стрессоустойчивость </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Способность к общению (коммуникабельность)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Четкая устная речь </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Способность выполнять много задач одновременно и быстро принимать 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Аналитическое мышление и внимание к деталям</w:t>
            </w:r>
          </w:p>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Ответственность, готовность к круглосуточной работе</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Организованность и дисциплина</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Эмоциональный интеллект</w:t>
            </w:r>
          </w:p>
          <w:p>
            <w:pPr>
              <w:spacing w:after="20"/>
              <w:ind w:left="20"/>
              <w:jc w:val="both"/>
            </w:pPr>
            <w:r>
              <w:rPr>
                <w:rFonts w:ascii="Times New Roman"/>
                <w:b w:val="false"/>
                <w:i w:val="false"/>
                <w:color w:val="000000"/>
                <w:sz w:val="20"/>
              </w:rPr>
              <w:t>
</w:t>
            </w:r>
            <w:r>
              <w:rPr>
                <w:rFonts w:ascii="Times New Roman"/>
                <w:b w:val="false"/>
                <w:i w:val="false"/>
                <w:color w:val="000000"/>
                <w:sz w:val="20"/>
              </w:rPr>
              <w:t>Гибкость мышления</w:t>
            </w:r>
          </w:p>
          <w:p>
            <w:pPr>
              <w:spacing w:after="20"/>
              <w:ind w:left="20"/>
              <w:jc w:val="both"/>
            </w:pPr>
            <w:r>
              <w:rPr>
                <w:rFonts w:ascii="Times New Roman"/>
                <w:b w:val="false"/>
                <w:i w:val="false"/>
                <w:color w:val="000000"/>
                <w:sz w:val="20"/>
              </w:rPr>
              <w:t>
Способность быстро усваивать новую информацию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технических регламентов и национальных стандартов: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другими профессиями в рамках ОРК: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ОРК: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Оператор дежурной службы </w:t>
            </w:r>
          </w:p>
        </w:tc>
      </w:tr>
    </w:tbl>
    <w:bookmarkStart w:name="z387" w:id="174"/>
    <w:p>
      <w:pPr>
        <w:spacing w:after="0"/>
        <w:ind w:left="0"/>
        <w:jc w:val="left"/>
      </w:pPr>
      <w:r>
        <w:rPr>
          <w:rFonts w:ascii="Times New Roman"/>
          <w:b/>
          <w:i w:val="false"/>
          <w:color w:val="000000"/>
        </w:rPr>
        <w:t xml:space="preserve"> Глава 4. Технические данные профессионального стандарта</w:t>
      </w:r>
    </w:p>
    <w:bookmarkEnd w:id="174"/>
    <w:bookmarkStart w:name="z388" w:id="175"/>
    <w:p>
      <w:pPr>
        <w:spacing w:after="0"/>
        <w:ind w:left="0"/>
        <w:jc w:val="both"/>
      </w:pPr>
      <w:r>
        <w:rPr>
          <w:rFonts w:ascii="Times New Roman"/>
          <w:b w:val="false"/>
          <w:i w:val="false"/>
          <w:color w:val="000000"/>
          <w:sz w:val="28"/>
        </w:rPr>
        <w:t>
      12. Наименование государственного органа: Министерство по чрезвычайным ситуациям Республики Казахстан.</w:t>
      </w:r>
    </w:p>
    <w:bookmarkEnd w:id="175"/>
    <w:bookmarkStart w:name="z389" w:id="176"/>
    <w:p>
      <w:pPr>
        <w:spacing w:after="0"/>
        <w:ind w:left="0"/>
        <w:jc w:val="both"/>
      </w:pPr>
      <w:r>
        <w:rPr>
          <w:rFonts w:ascii="Times New Roman"/>
          <w:b w:val="false"/>
          <w:i w:val="false"/>
          <w:color w:val="000000"/>
          <w:sz w:val="28"/>
        </w:rPr>
        <w:t>
      Исполнитель: Адильбеков Ербол Шынболатович, +7 (775) 071 23 57, adilbekoverbol782@gmail.com</w:t>
      </w:r>
    </w:p>
    <w:bookmarkEnd w:id="176"/>
    <w:bookmarkStart w:name="z390" w:id="177"/>
    <w:p>
      <w:pPr>
        <w:spacing w:after="0"/>
        <w:ind w:left="0"/>
        <w:jc w:val="both"/>
      </w:pPr>
      <w:r>
        <w:rPr>
          <w:rFonts w:ascii="Times New Roman"/>
          <w:b w:val="false"/>
          <w:i w:val="false"/>
          <w:color w:val="000000"/>
          <w:sz w:val="28"/>
        </w:rPr>
        <w:t>
      13. Организации (предприятия) участвующие в разработке: Министерство по чрезвычайным ситуациям Республики Казахстан.</w:t>
      </w:r>
    </w:p>
    <w:bookmarkEnd w:id="177"/>
    <w:bookmarkStart w:name="z391" w:id="178"/>
    <w:p>
      <w:pPr>
        <w:spacing w:after="0"/>
        <w:ind w:left="0"/>
        <w:jc w:val="both"/>
      </w:pPr>
      <w:r>
        <w:rPr>
          <w:rFonts w:ascii="Times New Roman"/>
          <w:b w:val="false"/>
          <w:i w:val="false"/>
          <w:color w:val="000000"/>
          <w:sz w:val="28"/>
        </w:rPr>
        <w:t>
      Исполнитель: Адильбеков Ербол Шынболатович, +7 (775) 071 23 57, adilbekoverbol782@gmail.com</w:t>
      </w:r>
    </w:p>
    <w:bookmarkEnd w:id="178"/>
    <w:bookmarkStart w:name="z392" w:id="179"/>
    <w:p>
      <w:pPr>
        <w:spacing w:after="0"/>
        <w:ind w:left="0"/>
        <w:jc w:val="both"/>
      </w:pPr>
      <w:r>
        <w:rPr>
          <w:rFonts w:ascii="Times New Roman"/>
          <w:b w:val="false"/>
          <w:i w:val="false"/>
          <w:color w:val="000000"/>
          <w:sz w:val="28"/>
        </w:rPr>
        <w:t>
      14. Отраслевой совет по профессиональным квалификациям: 03.09.2026 г.</w:t>
      </w:r>
    </w:p>
    <w:bookmarkEnd w:id="179"/>
    <w:bookmarkStart w:name="z393" w:id="180"/>
    <w:p>
      <w:pPr>
        <w:spacing w:after="0"/>
        <w:ind w:left="0"/>
        <w:jc w:val="both"/>
      </w:pPr>
      <w:r>
        <w:rPr>
          <w:rFonts w:ascii="Times New Roman"/>
          <w:b w:val="false"/>
          <w:i w:val="false"/>
          <w:color w:val="000000"/>
          <w:sz w:val="28"/>
        </w:rPr>
        <w:t>
      15. Национальный орган по профессиональным квалификациям: 07.09.2026 г.</w:t>
      </w:r>
    </w:p>
    <w:bookmarkEnd w:id="180"/>
    <w:bookmarkStart w:name="z394" w:id="181"/>
    <w:p>
      <w:pPr>
        <w:spacing w:after="0"/>
        <w:ind w:left="0"/>
        <w:jc w:val="both"/>
      </w:pPr>
      <w:r>
        <w:rPr>
          <w:rFonts w:ascii="Times New Roman"/>
          <w:b w:val="false"/>
          <w:i w:val="false"/>
          <w:color w:val="000000"/>
          <w:sz w:val="28"/>
        </w:rPr>
        <w:t>
      16. Национальная палата предпринимателей Республики Казахстан "Атамекен": исх. № 2026 года</w:t>
      </w:r>
    </w:p>
    <w:bookmarkEnd w:id="181"/>
    <w:bookmarkStart w:name="z395" w:id="182"/>
    <w:p>
      <w:pPr>
        <w:spacing w:after="0"/>
        <w:ind w:left="0"/>
        <w:jc w:val="both"/>
      </w:pPr>
      <w:r>
        <w:rPr>
          <w:rFonts w:ascii="Times New Roman"/>
          <w:b w:val="false"/>
          <w:i w:val="false"/>
          <w:color w:val="000000"/>
          <w:sz w:val="28"/>
        </w:rPr>
        <w:t>
      17. Номер версии и год выпуска: версия 1, 2026 г.</w:t>
      </w:r>
    </w:p>
    <w:bookmarkEnd w:id="182"/>
    <w:bookmarkStart w:name="z396" w:id="183"/>
    <w:p>
      <w:pPr>
        <w:spacing w:after="0"/>
        <w:ind w:left="0"/>
        <w:jc w:val="both"/>
      </w:pPr>
      <w:r>
        <w:rPr>
          <w:rFonts w:ascii="Times New Roman"/>
          <w:b w:val="false"/>
          <w:i w:val="false"/>
          <w:color w:val="000000"/>
          <w:sz w:val="28"/>
        </w:rPr>
        <w:t>
      18. Дата ориентировочного пересмотра: -</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