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d43d8" w14:textId="31d43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w:t>
      </w:r>
    </w:p>
    <w:p>
      <w:pPr>
        <w:spacing w:after="0"/>
        <w:ind w:left="0"/>
        <w:jc w:val="both"/>
      </w:pPr>
      <w:r>
        <w:rPr>
          <w:rFonts w:ascii="Times New Roman"/>
          <w:b w:val="false"/>
          <w:i w:val="false"/>
          <w:color w:val="000000"/>
          <w:sz w:val="28"/>
        </w:rPr>
        <w:t>Приказ Министра по чрезвычайным ситуациям Республики Казахстан от 16 июня 2026 года № 224</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Вводится в действие с 1 июля 2026 года.</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в которые вносятся изменения и дополнения.</w:t>
      </w:r>
    </w:p>
    <w:bookmarkEnd w:id="1"/>
    <w:bookmarkStart w:name="z6" w:id="2"/>
    <w:p>
      <w:pPr>
        <w:spacing w:after="0"/>
        <w:ind w:left="0"/>
        <w:jc w:val="both"/>
      </w:pPr>
      <w:r>
        <w:rPr>
          <w:rFonts w:ascii="Times New Roman"/>
          <w:b w:val="false"/>
          <w:i w:val="false"/>
          <w:color w:val="000000"/>
          <w:sz w:val="28"/>
        </w:rPr>
        <w:t>
      2. Департаменту кадровой и воспитательной работы Министерства по чрезвычайным ситуациям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в течение пяти рабочих дней со дня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по чрезвычайным ситуациям Республики Казахстан.</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чрезвычайным ситуациям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с 1 июля 2026 года и подлежит официальному опубликованию.</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генерал-лейтенант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2026 года № 224</w:t>
            </w:r>
          </w:p>
        </w:tc>
      </w:tr>
    </w:tbl>
    <w:bookmarkStart w:name="z13" w:id="7"/>
    <w:p>
      <w:pPr>
        <w:spacing w:after="0"/>
        <w:ind w:left="0"/>
        <w:jc w:val="left"/>
      </w:pPr>
      <w:r>
        <w:rPr>
          <w:rFonts w:ascii="Times New Roman"/>
          <w:b/>
          <w:i w:val="false"/>
          <w:color w:val="000000"/>
        </w:rPr>
        <w:t xml:space="preserve"> Перечень некоторых приказов, в которые вносятся изменения и дополнения</w:t>
      </w:r>
    </w:p>
    <w:bookmarkEnd w:id="7"/>
    <w:bookmarkStart w:name="z14" w:id="8"/>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29 сентября 2023 года № 528 "Об утверждении Правил выдачи служебных удостоверений сотрудникам и военнослужащим органов гражданской защиты и его описания" следующие изменения:</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приказа изложить в следующей редакции:</w:t>
      </w:r>
    </w:p>
    <w:bookmarkStart w:name="z16" w:id="9"/>
    <w:p>
      <w:pPr>
        <w:spacing w:after="0"/>
        <w:ind w:left="0"/>
        <w:jc w:val="both"/>
      </w:pPr>
      <w:r>
        <w:rPr>
          <w:rFonts w:ascii="Times New Roman"/>
          <w:b w:val="false"/>
          <w:i w:val="false"/>
          <w:color w:val="000000"/>
          <w:sz w:val="28"/>
        </w:rPr>
        <w:t>
      "В соответствии с пунктами 3 и 4 статьи 100 Закона Республики Казахстан "О гражданской защите", частью второй статьи 5, пунктом 1 статьи 20 Закона Республики Казахстан "О правоохранительной службе", пунктом 5 статьи 5 Закона Республики Казахстан "О воинской службе и статусе военнослужащих", ПРИКАЗЫВАЮ:";</w:t>
      </w:r>
    </w:p>
    <w:bookmarkEnd w:id="9"/>
    <w:bookmarkStart w:name="z17"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выдачи служебных удостоверений сотрудникам и военнослужащим органов гражданской защиты, утвержденных указанным приказом:</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9" w:id="11"/>
    <w:p>
      <w:pPr>
        <w:spacing w:after="0"/>
        <w:ind w:left="0"/>
        <w:jc w:val="both"/>
      </w:pPr>
      <w:r>
        <w:rPr>
          <w:rFonts w:ascii="Times New Roman"/>
          <w:b w:val="false"/>
          <w:i w:val="false"/>
          <w:color w:val="000000"/>
          <w:sz w:val="28"/>
        </w:rPr>
        <w:t xml:space="preserve">
      "1. Настоящие Правила выдачи служебных удостоверений сотрудникам и военнослужащим органов гражданской защиты (далее - Правила) разработаны в соответствии с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100 Закона Республики Казахстан "О гражданской защите", частью второй </w:t>
      </w:r>
      <w:r>
        <w:rPr>
          <w:rFonts w:ascii="Times New Roman"/>
          <w:b w:val="false"/>
          <w:i w:val="false"/>
          <w:color w:val="000000"/>
          <w:sz w:val="28"/>
        </w:rPr>
        <w:t>статьи 5</w:t>
      </w:r>
      <w:r>
        <w:rPr>
          <w:rFonts w:ascii="Times New Roman"/>
          <w:b w:val="false"/>
          <w:i w:val="false"/>
          <w:color w:val="000000"/>
          <w:sz w:val="28"/>
        </w:rPr>
        <w:t xml:space="preserve">, </w:t>
      </w:r>
      <w:r>
        <w:rPr>
          <w:rFonts w:ascii="Times New Roman"/>
          <w:b w:val="false"/>
          <w:i w:val="false"/>
          <w:color w:val="000000"/>
          <w:sz w:val="28"/>
        </w:rPr>
        <w:t>пунктом 1</w:t>
      </w:r>
      <w:r>
        <w:rPr>
          <w:rFonts w:ascii="Times New Roman"/>
          <w:b w:val="false"/>
          <w:i w:val="false"/>
          <w:color w:val="000000"/>
          <w:sz w:val="28"/>
        </w:rPr>
        <w:t xml:space="preserve"> статьи 20 Закона Республики Казахстан "О правоохранительной службе" (далее - Закон), </w:t>
      </w:r>
      <w:r>
        <w:rPr>
          <w:rFonts w:ascii="Times New Roman"/>
          <w:b w:val="false"/>
          <w:i w:val="false"/>
          <w:color w:val="000000"/>
          <w:sz w:val="28"/>
        </w:rPr>
        <w:t>пунктом 5</w:t>
      </w:r>
      <w:r>
        <w:rPr>
          <w:rFonts w:ascii="Times New Roman"/>
          <w:b w:val="false"/>
          <w:i w:val="false"/>
          <w:color w:val="000000"/>
          <w:sz w:val="28"/>
        </w:rPr>
        <w:t xml:space="preserve"> статьи 5 Закона Республики Казахстан "О воинской службе и статусе военнослужащих" и определяют порядок выдачи служебных удостоверений сотрудникам и военнослужащим органов гражданской защиты.";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3 изложить в следующей редакции:</w:t>
      </w:r>
    </w:p>
    <w:bookmarkStart w:name="z21" w:id="12"/>
    <w:p>
      <w:pPr>
        <w:spacing w:after="0"/>
        <w:ind w:left="0"/>
        <w:jc w:val="both"/>
      </w:pPr>
      <w:r>
        <w:rPr>
          <w:rFonts w:ascii="Times New Roman"/>
          <w:b w:val="false"/>
          <w:i w:val="false"/>
          <w:color w:val="000000"/>
          <w:sz w:val="28"/>
        </w:rPr>
        <w:t>
      "1) Министра по чрезвычайным ситуациям Республики Казахстан – руководителю аппарата Министерства по чрезвычайным ситуациям Республики Казахстан (далее – МЧС), председателям и заместителям председателей комитетов, руководителям структурных подразделений аппарата МЧС, территориальных органов столицы, областей, городов республиканского значения МЧС, советникам Министра по чрезвычайным ситуациям Республики Казахстан, командирам воинских частей гражданской обороны (далее – воинские части) и лицам высшего начальствующего состава (высшего офицерского состава);</w:t>
      </w:r>
    </w:p>
    <w:bookmarkEnd w:id="12"/>
    <w:bookmarkStart w:name="z22" w:id="13"/>
    <w:p>
      <w:pPr>
        <w:spacing w:after="0"/>
        <w:ind w:left="0"/>
        <w:jc w:val="both"/>
      </w:pPr>
      <w:r>
        <w:rPr>
          <w:rFonts w:ascii="Times New Roman"/>
          <w:b w:val="false"/>
          <w:i w:val="false"/>
          <w:color w:val="000000"/>
          <w:sz w:val="28"/>
        </w:rPr>
        <w:t>
      2) вице-министра по чрезвычайным ситуациям Республики Казахстан – лицам среднего, старшего начальствующего состава (офицерского состава) аппарата и комитетов МЧС (за исключением должностей, предусмотренных в подпункте 1) настоящего пункта), заместителям руководителей территориальных органов столицы, областей, городов республиканского значения МЧС;</w:t>
      </w:r>
    </w:p>
    <w:bookmarkEnd w:id="13"/>
    <w:bookmarkStart w:name="z23" w:id="14"/>
    <w:p>
      <w:pPr>
        <w:spacing w:after="0"/>
        <w:ind w:left="0"/>
        <w:jc w:val="both"/>
      </w:pPr>
      <w:r>
        <w:rPr>
          <w:rFonts w:ascii="Times New Roman"/>
          <w:b w:val="false"/>
          <w:i w:val="false"/>
          <w:color w:val="000000"/>
          <w:sz w:val="28"/>
        </w:rPr>
        <w:t>
      3) руководителя территориальных органов областей, городов республиканского значения и столицы МЧС – лицам рядового, младшего, среднего и старшего начальствующего состава (офицерского состава) территориальных органов столицы, областей, городов республиканского значения МЧС, а также городских, районных (районов в городах) территориальных органов МЧС, руководителям государственных учреждений, находящихся в ведении МЧС;";</w:t>
      </w:r>
    </w:p>
    <w:bookmarkEnd w:id="14"/>
    <w:bookmarkStart w:name="z24"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Описании</w:t>
      </w:r>
      <w:r>
        <w:rPr>
          <w:rFonts w:ascii="Times New Roman"/>
          <w:b w:val="false"/>
          <w:i w:val="false"/>
          <w:color w:val="000000"/>
          <w:sz w:val="28"/>
        </w:rPr>
        <w:t xml:space="preserve"> служебного удостоверения сотрудников и военнослужащих органов гражданской защиты, утвержденном указанным приказом:</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5 изложить в следующей редакции:</w:t>
      </w:r>
    </w:p>
    <w:bookmarkStart w:name="z26" w:id="16"/>
    <w:p>
      <w:pPr>
        <w:spacing w:after="0"/>
        <w:ind w:left="0"/>
        <w:jc w:val="both"/>
      </w:pPr>
      <w:r>
        <w:rPr>
          <w:rFonts w:ascii="Times New Roman"/>
          <w:b w:val="false"/>
          <w:i w:val="false"/>
          <w:color w:val="000000"/>
          <w:sz w:val="28"/>
        </w:rPr>
        <w:t>
      "1) конгревное поднятие Государственного Герба Республики Казахстан текста следующего содержания: "ТЖМ-МЧС", выполненного "бронзой", находящегося под Государственным Гербом, а также текста "ТЖМ-МЧС", проходящего вдоль прямоугольной рамки на левой части вкладыша служебного удостоверения;";</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28" w:id="17"/>
    <w:p>
      <w:pPr>
        <w:spacing w:after="0"/>
        <w:ind w:left="0"/>
        <w:jc w:val="both"/>
      </w:pPr>
      <w:r>
        <w:rPr>
          <w:rFonts w:ascii="Times New Roman"/>
          <w:b w:val="false"/>
          <w:i w:val="false"/>
          <w:color w:val="000000"/>
          <w:sz w:val="28"/>
        </w:rPr>
        <w:t>
      "8. Кадровой службой, выдающей служебные удостоверения, во вкладыше производится запись следующего содержания:</w:t>
      </w:r>
    </w:p>
    <w:bookmarkEnd w:id="17"/>
    <w:bookmarkStart w:name="z29" w:id="18"/>
    <w:p>
      <w:pPr>
        <w:spacing w:after="0"/>
        <w:ind w:left="0"/>
        <w:jc w:val="both"/>
      </w:pPr>
      <w:r>
        <w:rPr>
          <w:rFonts w:ascii="Times New Roman"/>
          <w:b w:val="false"/>
          <w:i w:val="false"/>
          <w:color w:val="000000"/>
          <w:sz w:val="28"/>
        </w:rPr>
        <w:t>
      1) на левой части:</w:t>
      </w:r>
    </w:p>
    <w:bookmarkEnd w:id="18"/>
    <w:bookmarkStart w:name="z30" w:id="19"/>
    <w:p>
      <w:pPr>
        <w:spacing w:after="0"/>
        <w:ind w:left="0"/>
        <w:jc w:val="both"/>
      </w:pPr>
      <w:r>
        <w:rPr>
          <w:rFonts w:ascii="Times New Roman"/>
          <w:b w:val="false"/>
          <w:i w:val="false"/>
          <w:color w:val="000000"/>
          <w:sz w:val="28"/>
        </w:rPr>
        <w:t>
      серия и номер служебного удостоверения;</w:t>
      </w:r>
    </w:p>
    <w:bookmarkEnd w:id="19"/>
    <w:bookmarkStart w:name="z31" w:id="20"/>
    <w:p>
      <w:pPr>
        <w:spacing w:after="0"/>
        <w:ind w:left="0"/>
        <w:jc w:val="both"/>
      </w:pPr>
      <w:r>
        <w:rPr>
          <w:rFonts w:ascii="Times New Roman"/>
          <w:b w:val="false"/>
          <w:i w:val="false"/>
          <w:color w:val="000000"/>
          <w:sz w:val="28"/>
        </w:rPr>
        <w:t>
      сотрудникам (военнослужащим) указывается специальное (воинское) звание, фамилия, имя, отчество (при его наличии), занимаемая должность (без указания наименования департамента, службы, кроме подразделений собственной безопасности, руководства территориальных органов столицы, областей, городов республиканского значения, а также городских, районных (районов в городах) территориальных органов Министерства по чрезвычайным ситуациям Республики Казахстан) – все на государственном языке;</w:t>
      </w:r>
    </w:p>
    <w:bookmarkEnd w:id="20"/>
    <w:bookmarkStart w:name="z32" w:id="21"/>
    <w:p>
      <w:pPr>
        <w:spacing w:after="0"/>
        <w:ind w:left="0"/>
        <w:jc w:val="both"/>
      </w:pPr>
      <w:r>
        <w:rPr>
          <w:rFonts w:ascii="Times New Roman"/>
          <w:b w:val="false"/>
          <w:i w:val="false"/>
          <w:color w:val="000000"/>
          <w:sz w:val="28"/>
        </w:rPr>
        <w:t>
      у лиц среднего, старшего и высшего начальствующего состава (офицерского и высшего офицерского состава) проставляется их личный номер;</w:t>
      </w:r>
    </w:p>
    <w:bookmarkEnd w:id="21"/>
    <w:bookmarkStart w:name="z33" w:id="22"/>
    <w:p>
      <w:pPr>
        <w:spacing w:after="0"/>
        <w:ind w:left="0"/>
        <w:jc w:val="both"/>
      </w:pPr>
      <w:r>
        <w:rPr>
          <w:rFonts w:ascii="Times New Roman"/>
          <w:b w:val="false"/>
          <w:i w:val="false"/>
          <w:color w:val="000000"/>
          <w:sz w:val="28"/>
        </w:rPr>
        <w:t>
      указывается срок действия;</w:t>
      </w:r>
    </w:p>
    <w:bookmarkEnd w:id="22"/>
    <w:bookmarkStart w:name="z34" w:id="23"/>
    <w:p>
      <w:pPr>
        <w:spacing w:after="0"/>
        <w:ind w:left="0"/>
        <w:jc w:val="both"/>
      </w:pPr>
      <w:r>
        <w:rPr>
          <w:rFonts w:ascii="Times New Roman"/>
          <w:b w:val="false"/>
          <w:i w:val="false"/>
          <w:color w:val="000000"/>
          <w:sz w:val="28"/>
        </w:rPr>
        <w:t>
      2) на правой части:</w:t>
      </w:r>
    </w:p>
    <w:bookmarkEnd w:id="23"/>
    <w:bookmarkStart w:name="z35" w:id="24"/>
    <w:p>
      <w:pPr>
        <w:spacing w:after="0"/>
        <w:ind w:left="0"/>
        <w:jc w:val="both"/>
      </w:pPr>
      <w:r>
        <w:rPr>
          <w:rFonts w:ascii="Times New Roman"/>
          <w:b w:val="false"/>
          <w:i w:val="false"/>
          <w:color w:val="000000"/>
          <w:sz w:val="28"/>
        </w:rPr>
        <w:t>
      серия и номер служебного удостоверения;</w:t>
      </w:r>
    </w:p>
    <w:bookmarkEnd w:id="24"/>
    <w:bookmarkStart w:name="z36" w:id="25"/>
    <w:p>
      <w:pPr>
        <w:spacing w:after="0"/>
        <w:ind w:left="0"/>
        <w:jc w:val="both"/>
      </w:pPr>
      <w:r>
        <w:rPr>
          <w:rFonts w:ascii="Times New Roman"/>
          <w:b w:val="false"/>
          <w:i w:val="false"/>
          <w:color w:val="000000"/>
          <w:sz w:val="28"/>
        </w:rPr>
        <w:t>
      сотрудникам (военнослужащим) указывается специальное (воинское) звание, фамилия, имя, отчество (при его наличии), занимаемая должность (без указания наименования департамента, службы, кроме подразделений собственной безопасности, руководства территориальных органов столицы, областей, городов республиканского значения, а также городских, районных (районов в городах) территориальных органов Министерства по чрезвычайным ситуациям Республики Казахстан) – все на русском языке.".</w:t>
      </w:r>
    </w:p>
    <w:bookmarkEnd w:id="25"/>
    <w:bookmarkStart w:name="z37" w:id="26"/>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 февраля 2024 года № 34 "Об утверждении Содержания и Правил организации профессиональной служебной (профессиональной) и физической подготовки сотрудников и военнослужащих органов гражданской защиты" следующие изменения и дополнения:</w:t>
      </w:r>
    </w:p>
    <w:bookmarkEnd w:id="26"/>
    <w:bookmarkStart w:name="z38" w:id="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Содержании</w:t>
      </w:r>
      <w:r>
        <w:rPr>
          <w:rFonts w:ascii="Times New Roman"/>
          <w:b w:val="false"/>
          <w:i w:val="false"/>
          <w:color w:val="000000"/>
          <w:sz w:val="28"/>
        </w:rPr>
        <w:t xml:space="preserve"> профессиональной служебной (профессиональной) и физической подготовки сотрудников и военнослужащих органов гражданской защиты, утвержденном указанным приказом:</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подпунктами 8) и 9) следующего содержания:</w:t>
      </w:r>
    </w:p>
    <w:bookmarkStart w:name="z40" w:id="28"/>
    <w:p>
      <w:pPr>
        <w:spacing w:after="0"/>
        <w:ind w:left="0"/>
        <w:jc w:val="both"/>
      </w:pPr>
      <w:r>
        <w:rPr>
          <w:rFonts w:ascii="Times New Roman"/>
          <w:b w:val="false"/>
          <w:i w:val="false"/>
          <w:color w:val="000000"/>
          <w:sz w:val="28"/>
        </w:rPr>
        <w:t>
      "8) определение уровня профессиональной служебной и физической подготовки сотрудников и военнослужащих;</w:t>
      </w:r>
    </w:p>
    <w:bookmarkEnd w:id="28"/>
    <w:bookmarkStart w:name="z41" w:id="29"/>
    <w:p>
      <w:pPr>
        <w:spacing w:after="0"/>
        <w:ind w:left="0"/>
        <w:jc w:val="both"/>
      </w:pPr>
      <w:r>
        <w:rPr>
          <w:rFonts w:ascii="Times New Roman"/>
          <w:b w:val="false"/>
          <w:i w:val="false"/>
          <w:color w:val="000000"/>
          <w:sz w:val="28"/>
        </w:rPr>
        <w:t>
      9) определение классной квалификации сотрудников и военнослужащих.";</w:t>
      </w:r>
    </w:p>
    <w:bookmarkEnd w:id="29"/>
    <w:bookmarkStart w:name="z42" w:id="3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8</w:t>
      </w:r>
      <w:r>
        <w:rPr>
          <w:rFonts w:ascii="Times New Roman"/>
          <w:b w:val="false"/>
          <w:i w:val="false"/>
          <w:color w:val="000000"/>
          <w:sz w:val="28"/>
        </w:rPr>
        <w:t xml:space="preserve"> исключить;</w:t>
      </w:r>
    </w:p>
    <w:bookmarkEnd w:id="30"/>
    <w:bookmarkStart w:name="z43" w:id="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профессиональной служебной (профессиональной) и физической подготовки сотрудников и военнослужащих органов гражданской защиты, утвержденных указанным приказом:</w:t>
      </w:r>
    </w:p>
    <w:bookmarkEnd w:id="31"/>
    <w:bookmarkStart w:name="z44" w:id="32"/>
    <w:p>
      <w:pPr>
        <w:spacing w:after="0"/>
        <w:ind w:left="0"/>
        <w:jc w:val="both"/>
      </w:pPr>
      <w:r>
        <w:rPr>
          <w:rFonts w:ascii="Times New Roman"/>
          <w:b w:val="false"/>
          <w:i w:val="false"/>
          <w:color w:val="000000"/>
          <w:sz w:val="28"/>
        </w:rPr>
        <w:t>
      дополнить пунктом 4-1 следующего содержания:</w:t>
      </w:r>
    </w:p>
    <w:bookmarkEnd w:id="32"/>
    <w:bookmarkStart w:name="z45" w:id="33"/>
    <w:p>
      <w:pPr>
        <w:spacing w:after="0"/>
        <w:ind w:left="0"/>
        <w:jc w:val="both"/>
      </w:pPr>
      <w:r>
        <w:rPr>
          <w:rFonts w:ascii="Times New Roman"/>
          <w:b w:val="false"/>
          <w:i w:val="false"/>
          <w:color w:val="000000"/>
          <w:sz w:val="28"/>
        </w:rPr>
        <w:t>
      "4-1. От занятия по профессиональной служебной и физической подготовки сотрудники и военнослужащие освобождаются по следующим уважительным причинам:</w:t>
      </w:r>
    </w:p>
    <w:bookmarkEnd w:id="33"/>
    <w:bookmarkStart w:name="z46" w:id="34"/>
    <w:p>
      <w:pPr>
        <w:spacing w:after="0"/>
        <w:ind w:left="0"/>
        <w:jc w:val="both"/>
      </w:pPr>
      <w:r>
        <w:rPr>
          <w:rFonts w:ascii="Times New Roman"/>
          <w:b w:val="false"/>
          <w:i w:val="false"/>
          <w:color w:val="000000"/>
          <w:sz w:val="28"/>
        </w:rPr>
        <w:t>
      1) нахождение на дежурстве (наряд), в отпуске, командировке, отсутствие на службе по болезни;</w:t>
      </w:r>
    </w:p>
    <w:bookmarkEnd w:id="34"/>
    <w:bookmarkStart w:name="z47" w:id="35"/>
    <w:p>
      <w:pPr>
        <w:spacing w:after="0"/>
        <w:ind w:left="0"/>
        <w:jc w:val="both"/>
      </w:pPr>
      <w:r>
        <w:rPr>
          <w:rFonts w:ascii="Times New Roman"/>
          <w:b w:val="false"/>
          <w:i w:val="false"/>
          <w:color w:val="000000"/>
          <w:sz w:val="28"/>
        </w:rPr>
        <w:t>
      2) участие в работе оперативного штаба по ликвидации чрезвычайных ситуаций (пожаров, паводков, стихийных и техногенных бедствий и т.д.);</w:t>
      </w:r>
    </w:p>
    <w:bookmarkEnd w:id="35"/>
    <w:bookmarkStart w:name="z48" w:id="36"/>
    <w:p>
      <w:pPr>
        <w:spacing w:after="0"/>
        <w:ind w:left="0"/>
        <w:jc w:val="both"/>
      </w:pPr>
      <w:r>
        <w:rPr>
          <w:rFonts w:ascii="Times New Roman"/>
          <w:b w:val="false"/>
          <w:i w:val="false"/>
          <w:color w:val="000000"/>
          <w:sz w:val="28"/>
        </w:rPr>
        <w:t>
      3) выполнение заданий (документов) особой важности и сложности со сжатыми сроками исполнения;</w:t>
      </w:r>
    </w:p>
    <w:bookmarkEnd w:id="36"/>
    <w:bookmarkStart w:name="z49" w:id="37"/>
    <w:p>
      <w:pPr>
        <w:spacing w:after="0"/>
        <w:ind w:left="0"/>
        <w:jc w:val="both"/>
      </w:pPr>
      <w:r>
        <w:rPr>
          <w:rFonts w:ascii="Times New Roman"/>
          <w:b w:val="false"/>
          <w:i w:val="false"/>
          <w:color w:val="000000"/>
          <w:sz w:val="28"/>
        </w:rPr>
        <w:t>
      4) прохождение медицинского осмотра (освидетельствование) и (или) также нахождение на приеме у врача.</w:t>
      </w:r>
    </w:p>
    <w:bookmarkEnd w:id="37"/>
    <w:bookmarkStart w:name="z50" w:id="38"/>
    <w:p>
      <w:pPr>
        <w:spacing w:after="0"/>
        <w:ind w:left="0"/>
        <w:jc w:val="both"/>
      </w:pPr>
      <w:r>
        <w:rPr>
          <w:rFonts w:ascii="Times New Roman"/>
          <w:b w:val="false"/>
          <w:i w:val="false"/>
          <w:color w:val="000000"/>
          <w:sz w:val="28"/>
        </w:rPr>
        <w:t>
      Обстоятельства, указанные в настоящем пункте, должны быть документально подтверждены (приказы, служебные записки, листы о временной нетрудоспособности).</w:t>
      </w:r>
    </w:p>
    <w:bookmarkEnd w:id="38"/>
    <w:bookmarkStart w:name="z51" w:id="39"/>
    <w:p>
      <w:pPr>
        <w:spacing w:after="0"/>
        <w:ind w:left="0"/>
        <w:jc w:val="both"/>
      </w:pPr>
      <w:r>
        <w:rPr>
          <w:rFonts w:ascii="Times New Roman"/>
          <w:b w:val="false"/>
          <w:i w:val="false"/>
          <w:color w:val="000000"/>
          <w:sz w:val="28"/>
        </w:rPr>
        <w:t>
      Лица, перечисленные в настоящем пункте настоящих Правил, изучают пройденный материал и вносят конспекты в тетради по профессиональной служебной подготовке самостоятельно.";</w:t>
      </w:r>
    </w:p>
    <w:bookmarkEnd w:id="39"/>
    <w:bookmarkStart w:name="z52" w:id="4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8</w:t>
      </w:r>
      <w:r>
        <w:rPr>
          <w:rFonts w:ascii="Times New Roman"/>
          <w:b w:val="false"/>
          <w:i w:val="false"/>
          <w:color w:val="000000"/>
          <w:sz w:val="28"/>
        </w:rPr>
        <w:t xml:space="preserve"> исключить;</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54" w:id="41"/>
    <w:p>
      <w:pPr>
        <w:spacing w:after="0"/>
        <w:ind w:left="0"/>
        <w:jc w:val="both"/>
      </w:pPr>
      <w:r>
        <w:rPr>
          <w:rFonts w:ascii="Times New Roman"/>
          <w:b w:val="false"/>
          <w:i w:val="false"/>
          <w:color w:val="000000"/>
          <w:sz w:val="28"/>
        </w:rPr>
        <w:t>
      "11. В рамках профессиональной служебной подготовки занятия проводятся с участием сотрудников и военнослужащих в актовых залах, учебных (лекционных) классах (кабинетах) в виде лекции с ведением конспектов каждым сотрудником и военнослужащим в тетрадях по профессиональной служебной подготовке по форме, согласно приложению 1-1 к настоящим Правилам.";</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56" w:id="42"/>
    <w:p>
      <w:pPr>
        <w:spacing w:after="0"/>
        <w:ind w:left="0"/>
        <w:jc w:val="both"/>
      </w:pPr>
      <w:r>
        <w:rPr>
          <w:rFonts w:ascii="Times New Roman"/>
          <w:b w:val="false"/>
          <w:i w:val="false"/>
          <w:color w:val="000000"/>
          <w:sz w:val="28"/>
        </w:rPr>
        <w:t>
      "14. Допускается проведение занятий по специальной, социально-правовой и строевой подготовке (за исключением практического занятия) с сотрудниками и военнослужащими пожарных (специализированных) частей, постов, отрядов ДЧС, У(О)ЧС посредством дистанционных средств видеосвязи.";</w:t>
      </w:r>
    </w:p>
    <w:bookmarkEnd w:id="42"/>
    <w:bookmarkStart w:name="z57" w:id="4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16</w:t>
      </w:r>
      <w:r>
        <w:rPr>
          <w:rFonts w:ascii="Times New Roman"/>
          <w:b w:val="false"/>
          <w:i w:val="false"/>
          <w:color w:val="000000"/>
          <w:sz w:val="28"/>
        </w:rPr>
        <w:t xml:space="preserve"> изложить в следующей редакции:</w:t>
      </w:r>
    </w:p>
    <w:bookmarkEnd w:id="43"/>
    <w:bookmarkStart w:name="z58" w:id="44"/>
    <w:p>
      <w:pPr>
        <w:spacing w:after="0"/>
        <w:ind w:left="0"/>
        <w:jc w:val="both"/>
      </w:pPr>
      <w:r>
        <w:rPr>
          <w:rFonts w:ascii="Times New Roman"/>
          <w:b w:val="false"/>
          <w:i w:val="false"/>
          <w:color w:val="000000"/>
          <w:sz w:val="28"/>
        </w:rPr>
        <w:t>
      "Начальники структурных подразделений органов гражданской защиты обеспечивают качественную подготовку материалов, предоставляемых в кадровую службу или подразделение боевой подготовки.";</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61" w:id="45"/>
    <w:p>
      <w:pPr>
        <w:spacing w:after="0"/>
        <w:ind w:left="0"/>
        <w:jc w:val="both"/>
      </w:pPr>
      <w:r>
        <w:rPr>
          <w:rFonts w:ascii="Times New Roman"/>
          <w:b w:val="false"/>
          <w:i w:val="false"/>
          <w:color w:val="000000"/>
          <w:sz w:val="28"/>
        </w:rPr>
        <w:t>
      "21. Материалы, используемые в процессе профессиональной служебной подготовки, хранятся на электронных носителях информации (диски, запоминающие устройства, жесткие диски) в подразделениях кадровой службы или боевой подготовки.";</w:t>
      </w:r>
    </w:p>
    <w:bookmarkEnd w:id="45"/>
    <w:bookmarkStart w:name="z62" w:id="46"/>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25</w:t>
      </w:r>
      <w:r>
        <w:rPr>
          <w:rFonts w:ascii="Times New Roman"/>
          <w:b w:val="false"/>
          <w:i w:val="false"/>
          <w:color w:val="000000"/>
          <w:sz w:val="28"/>
        </w:rPr>
        <w:t xml:space="preserve"> исключить;</w:t>
      </w:r>
    </w:p>
    <w:bookmarkEnd w:id="46"/>
    <w:bookmarkStart w:name="z63" w:id="4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26</w:t>
      </w:r>
      <w:r>
        <w:rPr>
          <w:rFonts w:ascii="Times New Roman"/>
          <w:b w:val="false"/>
          <w:i w:val="false"/>
          <w:color w:val="000000"/>
          <w:sz w:val="28"/>
        </w:rPr>
        <w:t xml:space="preserve"> исключить;</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26-1</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и </w:t>
      </w:r>
      <w:r>
        <w:rPr>
          <w:rFonts w:ascii="Times New Roman"/>
          <w:b w:val="false"/>
          <w:i w:val="false"/>
          <w:color w:val="000000"/>
          <w:sz w:val="28"/>
        </w:rPr>
        <w:t>33</w:t>
      </w:r>
      <w:r>
        <w:rPr>
          <w:rFonts w:ascii="Times New Roman"/>
          <w:b w:val="false"/>
          <w:i w:val="false"/>
          <w:color w:val="000000"/>
          <w:sz w:val="28"/>
        </w:rPr>
        <w:t xml:space="preserve"> исключить;</w:t>
      </w:r>
    </w:p>
    <w:bookmarkStart w:name="z65" w:id="48"/>
    <w:p>
      <w:pPr>
        <w:spacing w:after="0"/>
        <w:ind w:left="0"/>
        <w:jc w:val="both"/>
      </w:pPr>
      <w:r>
        <w:rPr>
          <w:rFonts w:ascii="Times New Roman"/>
          <w:b w:val="false"/>
          <w:i w:val="false"/>
          <w:color w:val="000000"/>
          <w:sz w:val="28"/>
        </w:rPr>
        <w:t>
      дополнить главами 3 и 4 следующего содержания:</w:t>
      </w:r>
    </w:p>
    <w:bookmarkEnd w:id="48"/>
    <w:bookmarkStart w:name="z66" w:id="49"/>
    <w:p>
      <w:pPr>
        <w:spacing w:after="0"/>
        <w:ind w:left="0"/>
        <w:jc w:val="both"/>
      </w:pPr>
      <w:r>
        <w:rPr>
          <w:rFonts w:ascii="Times New Roman"/>
          <w:b w:val="false"/>
          <w:i w:val="false"/>
          <w:color w:val="000000"/>
          <w:sz w:val="28"/>
        </w:rPr>
        <w:t>
      "Глава 3. Порядок определения уровня профессиональной служебной (профессиональной) и физической подготовки сотрудников и военнослужащих</w:t>
      </w:r>
    </w:p>
    <w:bookmarkEnd w:id="49"/>
    <w:bookmarkStart w:name="z67" w:id="50"/>
    <w:p>
      <w:pPr>
        <w:spacing w:after="0"/>
        <w:ind w:left="0"/>
        <w:jc w:val="both"/>
      </w:pPr>
      <w:r>
        <w:rPr>
          <w:rFonts w:ascii="Times New Roman"/>
          <w:b w:val="false"/>
          <w:i w:val="false"/>
          <w:color w:val="000000"/>
          <w:sz w:val="28"/>
        </w:rPr>
        <w:t>
      34. Для определения уровня профессиональной служебной и физической подготовки сотрудников и военнослужащих проводятся следующие проверки:</w:t>
      </w:r>
    </w:p>
    <w:bookmarkEnd w:id="50"/>
    <w:bookmarkStart w:name="z68" w:id="51"/>
    <w:p>
      <w:pPr>
        <w:spacing w:after="0"/>
        <w:ind w:left="0"/>
        <w:jc w:val="both"/>
      </w:pPr>
      <w:r>
        <w:rPr>
          <w:rFonts w:ascii="Times New Roman"/>
          <w:b w:val="false"/>
          <w:i w:val="false"/>
          <w:color w:val="000000"/>
          <w:sz w:val="28"/>
        </w:rPr>
        <w:t>
      1) промежуточная проверка – в май-июнь месяцах;</w:t>
      </w:r>
    </w:p>
    <w:bookmarkEnd w:id="51"/>
    <w:bookmarkStart w:name="z69" w:id="52"/>
    <w:p>
      <w:pPr>
        <w:spacing w:after="0"/>
        <w:ind w:left="0"/>
        <w:jc w:val="both"/>
      </w:pPr>
      <w:r>
        <w:rPr>
          <w:rFonts w:ascii="Times New Roman"/>
          <w:b w:val="false"/>
          <w:i w:val="false"/>
          <w:color w:val="000000"/>
          <w:sz w:val="28"/>
        </w:rPr>
        <w:t>
      2) итоговая проверка – в ноябрь-декабрь месяцах;</w:t>
      </w:r>
    </w:p>
    <w:bookmarkEnd w:id="52"/>
    <w:bookmarkStart w:name="z70" w:id="53"/>
    <w:p>
      <w:pPr>
        <w:spacing w:after="0"/>
        <w:ind w:left="0"/>
        <w:jc w:val="both"/>
      </w:pPr>
      <w:r>
        <w:rPr>
          <w:rFonts w:ascii="Times New Roman"/>
          <w:b w:val="false"/>
          <w:i w:val="false"/>
          <w:color w:val="000000"/>
          <w:sz w:val="28"/>
        </w:rPr>
        <w:t>
      3) инспекторская проверка – в рамках комплексных, контрольных и итоговых проверок.</w:t>
      </w:r>
    </w:p>
    <w:bookmarkEnd w:id="53"/>
    <w:bookmarkStart w:name="z71" w:id="54"/>
    <w:p>
      <w:pPr>
        <w:spacing w:after="0"/>
        <w:ind w:left="0"/>
        <w:jc w:val="both"/>
      </w:pPr>
      <w:r>
        <w:rPr>
          <w:rFonts w:ascii="Times New Roman"/>
          <w:b w:val="false"/>
          <w:i w:val="false"/>
          <w:color w:val="000000"/>
          <w:sz w:val="28"/>
        </w:rPr>
        <w:t>
      35. Проверка проводится в формах:</w:t>
      </w:r>
    </w:p>
    <w:bookmarkEnd w:id="54"/>
    <w:bookmarkStart w:name="z72" w:id="55"/>
    <w:p>
      <w:pPr>
        <w:spacing w:after="0"/>
        <w:ind w:left="0"/>
        <w:jc w:val="both"/>
      </w:pPr>
      <w:r>
        <w:rPr>
          <w:rFonts w:ascii="Times New Roman"/>
          <w:b w:val="false"/>
          <w:i w:val="false"/>
          <w:color w:val="000000"/>
          <w:sz w:val="28"/>
        </w:rPr>
        <w:t>
      1) по профессиональной служебной подготовке - сдача сотрудниками и военнослужащими тестирования на знание пройденных тем специальной и социально-правовой подготовки (далее - тестирование);</w:t>
      </w:r>
    </w:p>
    <w:bookmarkEnd w:id="55"/>
    <w:bookmarkStart w:name="z73" w:id="56"/>
    <w:p>
      <w:pPr>
        <w:spacing w:after="0"/>
        <w:ind w:left="0"/>
        <w:jc w:val="both"/>
      </w:pPr>
      <w:r>
        <w:rPr>
          <w:rFonts w:ascii="Times New Roman"/>
          <w:b w:val="false"/>
          <w:i w:val="false"/>
          <w:color w:val="000000"/>
          <w:sz w:val="28"/>
        </w:rPr>
        <w:t>
      2) по профессиональной физической подготовке - сдача сотрудниками и военнослужащими нормативов по профессиональной физической подготовке согласно приложению 7 к настоящим Правилам.</w:t>
      </w:r>
    </w:p>
    <w:bookmarkEnd w:id="56"/>
    <w:bookmarkStart w:name="z74" w:id="57"/>
    <w:p>
      <w:pPr>
        <w:spacing w:after="0"/>
        <w:ind w:left="0"/>
        <w:jc w:val="both"/>
      </w:pPr>
      <w:r>
        <w:rPr>
          <w:rFonts w:ascii="Times New Roman"/>
          <w:b w:val="false"/>
          <w:i w:val="false"/>
          <w:color w:val="000000"/>
          <w:sz w:val="28"/>
        </w:rPr>
        <w:t>
      36. От проверок сотрудники и военнослужащие освобождаются по следующим уважительным причинам:</w:t>
      </w:r>
    </w:p>
    <w:bookmarkEnd w:id="57"/>
    <w:bookmarkStart w:name="z75" w:id="58"/>
    <w:p>
      <w:pPr>
        <w:spacing w:after="0"/>
        <w:ind w:left="0"/>
        <w:jc w:val="both"/>
      </w:pPr>
      <w:r>
        <w:rPr>
          <w:rFonts w:ascii="Times New Roman"/>
          <w:b w:val="false"/>
          <w:i w:val="false"/>
          <w:color w:val="000000"/>
          <w:sz w:val="28"/>
        </w:rPr>
        <w:t>
      1) нахождение на дежурстве (наряд), в отпуске, командировке, отсутствие на службе по болезни;</w:t>
      </w:r>
    </w:p>
    <w:bookmarkEnd w:id="58"/>
    <w:bookmarkStart w:name="z76" w:id="59"/>
    <w:p>
      <w:pPr>
        <w:spacing w:after="0"/>
        <w:ind w:left="0"/>
        <w:jc w:val="both"/>
      </w:pPr>
      <w:r>
        <w:rPr>
          <w:rFonts w:ascii="Times New Roman"/>
          <w:b w:val="false"/>
          <w:i w:val="false"/>
          <w:color w:val="000000"/>
          <w:sz w:val="28"/>
        </w:rPr>
        <w:t>
      2) участие в работе оперативного штаба по ликвидации чрезвычайных ситуаций (пожаров, паводков, стихийных и техногенных бедствий).</w:t>
      </w:r>
    </w:p>
    <w:bookmarkEnd w:id="59"/>
    <w:bookmarkStart w:name="z77" w:id="60"/>
    <w:p>
      <w:pPr>
        <w:spacing w:after="0"/>
        <w:ind w:left="0"/>
        <w:jc w:val="both"/>
      </w:pPr>
      <w:r>
        <w:rPr>
          <w:rFonts w:ascii="Times New Roman"/>
          <w:b w:val="false"/>
          <w:i w:val="false"/>
          <w:color w:val="000000"/>
          <w:sz w:val="28"/>
        </w:rPr>
        <w:t>
      Обстоятельства, указанные в настоящем пункте, должны быть документально подтверждены (приказы, служебные записки, листы о временной нетрудоспособности, графики дежурств).</w:t>
      </w:r>
    </w:p>
    <w:bookmarkEnd w:id="60"/>
    <w:bookmarkStart w:name="z78" w:id="61"/>
    <w:p>
      <w:pPr>
        <w:spacing w:after="0"/>
        <w:ind w:left="0"/>
        <w:jc w:val="both"/>
      </w:pPr>
      <w:r>
        <w:rPr>
          <w:rFonts w:ascii="Times New Roman"/>
          <w:b w:val="false"/>
          <w:i w:val="false"/>
          <w:color w:val="000000"/>
          <w:sz w:val="28"/>
        </w:rPr>
        <w:t>
      Сотрудники и военнослужащие, не принимавшие участие в проверке профессиональной служебной и физической подготовки по уважительным причинам, предусмотренным настоящим пунктом, проходят проверку по выходу на службу в течение месяца.</w:t>
      </w:r>
    </w:p>
    <w:bookmarkEnd w:id="61"/>
    <w:bookmarkStart w:name="z79" w:id="62"/>
    <w:p>
      <w:pPr>
        <w:spacing w:after="0"/>
        <w:ind w:left="0"/>
        <w:jc w:val="both"/>
      </w:pPr>
      <w:r>
        <w:rPr>
          <w:rFonts w:ascii="Times New Roman"/>
          <w:b w:val="false"/>
          <w:i w:val="false"/>
          <w:color w:val="000000"/>
          <w:sz w:val="28"/>
        </w:rPr>
        <w:t>
      При этом, сотрудники и военнослужащие, имеющие освобождение от физической нагрузки, на основании медицинских справок, выдаваемых медицинскими учреждениями, проверку профессиональной физической подготовки проходят в течение месяца со дня окончания срока действия медицинских справок.</w:t>
      </w:r>
    </w:p>
    <w:bookmarkEnd w:id="62"/>
    <w:bookmarkStart w:name="z80" w:id="63"/>
    <w:p>
      <w:pPr>
        <w:spacing w:after="0"/>
        <w:ind w:left="0"/>
        <w:jc w:val="both"/>
      </w:pPr>
      <w:r>
        <w:rPr>
          <w:rFonts w:ascii="Times New Roman"/>
          <w:b w:val="false"/>
          <w:i w:val="false"/>
          <w:color w:val="000000"/>
          <w:sz w:val="28"/>
        </w:rPr>
        <w:t>
      37. Тестирование проводится в бумажном формате на государственном или русском языках по выбору сотрудников и военнослужащих.</w:t>
      </w:r>
    </w:p>
    <w:bookmarkEnd w:id="63"/>
    <w:bookmarkStart w:name="z81" w:id="64"/>
    <w:p>
      <w:pPr>
        <w:spacing w:after="0"/>
        <w:ind w:left="0"/>
        <w:jc w:val="both"/>
      </w:pPr>
      <w:r>
        <w:rPr>
          <w:rFonts w:ascii="Times New Roman"/>
          <w:b w:val="false"/>
          <w:i w:val="false"/>
          <w:color w:val="000000"/>
          <w:sz w:val="28"/>
        </w:rPr>
        <w:t>
      38. Кадровая служба или подразделение боевой подготовки совместно со структурными подразделениями подготавливает вопросы тестирования.</w:t>
      </w:r>
    </w:p>
    <w:bookmarkEnd w:id="64"/>
    <w:bookmarkStart w:name="z82" w:id="65"/>
    <w:p>
      <w:pPr>
        <w:spacing w:after="0"/>
        <w:ind w:left="0"/>
        <w:jc w:val="both"/>
      </w:pPr>
      <w:r>
        <w:rPr>
          <w:rFonts w:ascii="Times New Roman"/>
          <w:b w:val="false"/>
          <w:i w:val="false"/>
          <w:color w:val="000000"/>
          <w:sz w:val="28"/>
        </w:rPr>
        <w:t>
      39. Перед проведением тестирования кадровой службой или подразделением боевой подготовки проводится инструктаж о проведении тестирования.</w:t>
      </w:r>
    </w:p>
    <w:bookmarkEnd w:id="65"/>
    <w:bookmarkStart w:name="z83" w:id="66"/>
    <w:p>
      <w:pPr>
        <w:spacing w:after="0"/>
        <w:ind w:left="0"/>
        <w:jc w:val="both"/>
      </w:pPr>
      <w:r>
        <w:rPr>
          <w:rFonts w:ascii="Times New Roman"/>
          <w:b w:val="false"/>
          <w:i w:val="false"/>
          <w:color w:val="000000"/>
          <w:sz w:val="28"/>
        </w:rPr>
        <w:t>
      40. Сотрудникам и военнослужащим во время прохождения тестирования не допускается:</w:t>
      </w:r>
    </w:p>
    <w:bookmarkEnd w:id="66"/>
    <w:bookmarkStart w:name="z84" w:id="67"/>
    <w:p>
      <w:pPr>
        <w:spacing w:after="0"/>
        <w:ind w:left="0"/>
        <w:jc w:val="both"/>
      </w:pPr>
      <w:r>
        <w:rPr>
          <w:rFonts w:ascii="Times New Roman"/>
          <w:b w:val="false"/>
          <w:i w:val="false"/>
          <w:color w:val="000000"/>
          <w:sz w:val="28"/>
        </w:rPr>
        <w:t>
      1) проносить и использовать принимающие, передающие электронные устройства и средства связи;</w:t>
      </w:r>
    </w:p>
    <w:bookmarkEnd w:id="67"/>
    <w:bookmarkStart w:name="z85" w:id="68"/>
    <w:p>
      <w:pPr>
        <w:spacing w:after="0"/>
        <w:ind w:left="0"/>
        <w:jc w:val="both"/>
      </w:pPr>
      <w:r>
        <w:rPr>
          <w:rFonts w:ascii="Times New Roman"/>
          <w:b w:val="false"/>
          <w:i w:val="false"/>
          <w:color w:val="000000"/>
          <w:sz w:val="28"/>
        </w:rPr>
        <w:t>
      2) использовать материалы профессиональной служебной подготовки;</w:t>
      </w:r>
    </w:p>
    <w:bookmarkEnd w:id="68"/>
    <w:bookmarkStart w:name="z86" w:id="69"/>
    <w:p>
      <w:pPr>
        <w:spacing w:after="0"/>
        <w:ind w:left="0"/>
        <w:jc w:val="both"/>
      </w:pPr>
      <w:r>
        <w:rPr>
          <w:rFonts w:ascii="Times New Roman"/>
          <w:b w:val="false"/>
          <w:i w:val="false"/>
          <w:color w:val="000000"/>
          <w:sz w:val="28"/>
        </w:rPr>
        <w:t>
      3) переговариваться с другими лицами в целях получения либо передачи подсказок на вопросы.</w:t>
      </w:r>
    </w:p>
    <w:bookmarkEnd w:id="69"/>
    <w:bookmarkStart w:name="z87" w:id="70"/>
    <w:p>
      <w:pPr>
        <w:spacing w:after="0"/>
        <w:ind w:left="0"/>
        <w:jc w:val="both"/>
      </w:pPr>
      <w:r>
        <w:rPr>
          <w:rFonts w:ascii="Times New Roman"/>
          <w:b w:val="false"/>
          <w:i w:val="false"/>
          <w:color w:val="000000"/>
          <w:sz w:val="28"/>
        </w:rPr>
        <w:t>
      41. В случаях нарушения требований, предусмотренных в пункте 40 настоящих Правил, сотрудники и военнослужащие отстраняются от дальнейшего прохождения тестирования с выставлением неудовлетворительного результата прохождения тестирования с составлением акта в произвольной форме.</w:t>
      </w:r>
    </w:p>
    <w:bookmarkEnd w:id="70"/>
    <w:bookmarkStart w:name="z88" w:id="71"/>
    <w:p>
      <w:pPr>
        <w:spacing w:after="0"/>
        <w:ind w:left="0"/>
        <w:jc w:val="both"/>
      </w:pPr>
      <w:r>
        <w:rPr>
          <w:rFonts w:ascii="Times New Roman"/>
          <w:b w:val="false"/>
          <w:i w:val="false"/>
          <w:color w:val="000000"/>
          <w:sz w:val="28"/>
        </w:rPr>
        <w:t>
      42. Количество тестовых вопросов на знание пройденных тем специальной и социально-правовой подготовки составляет – 20 вопросов.</w:t>
      </w:r>
    </w:p>
    <w:bookmarkEnd w:id="71"/>
    <w:bookmarkStart w:name="z89" w:id="72"/>
    <w:p>
      <w:pPr>
        <w:spacing w:after="0"/>
        <w:ind w:left="0"/>
        <w:jc w:val="both"/>
      </w:pPr>
      <w:r>
        <w:rPr>
          <w:rFonts w:ascii="Times New Roman"/>
          <w:b w:val="false"/>
          <w:i w:val="false"/>
          <w:color w:val="000000"/>
          <w:sz w:val="28"/>
        </w:rPr>
        <w:t>
      43. Общее время тестирования составляет – 30 минут.</w:t>
      </w:r>
    </w:p>
    <w:bookmarkEnd w:id="72"/>
    <w:bookmarkStart w:name="z90" w:id="73"/>
    <w:p>
      <w:pPr>
        <w:spacing w:after="0"/>
        <w:ind w:left="0"/>
        <w:jc w:val="both"/>
      </w:pPr>
      <w:r>
        <w:rPr>
          <w:rFonts w:ascii="Times New Roman"/>
          <w:b w:val="false"/>
          <w:i w:val="false"/>
          <w:color w:val="000000"/>
          <w:sz w:val="28"/>
        </w:rPr>
        <w:t>
      44. Результаты тестирования выдаются кадровой службой или подразделением боевой подготовки по форме согласно приложению 8 к настоящим Правилам в двух экземплярах, один экземпляр результатов тестирования выдается сотруднику или военнослужащему, второй хранится в кадровой службе или подразделение боевой подготовки.</w:t>
      </w:r>
    </w:p>
    <w:bookmarkEnd w:id="73"/>
    <w:bookmarkStart w:name="z91" w:id="74"/>
    <w:p>
      <w:pPr>
        <w:spacing w:after="0"/>
        <w:ind w:left="0"/>
        <w:jc w:val="both"/>
      </w:pPr>
      <w:r>
        <w:rPr>
          <w:rFonts w:ascii="Times New Roman"/>
          <w:b w:val="false"/>
          <w:i w:val="false"/>
          <w:color w:val="000000"/>
          <w:sz w:val="28"/>
        </w:rPr>
        <w:t>
      45. Пороговые значения по тестированию составляют не менее 50% правильных ответов.</w:t>
      </w:r>
    </w:p>
    <w:bookmarkEnd w:id="74"/>
    <w:bookmarkStart w:name="z92" w:id="75"/>
    <w:p>
      <w:pPr>
        <w:spacing w:after="0"/>
        <w:ind w:left="0"/>
        <w:jc w:val="both"/>
      </w:pPr>
      <w:r>
        <w:rPr>
          <w:rFonts w:ascii="Times New Roman"/>
          <w:b w:val="false"/>
          <w:i w:val="false"/>
          <w:color w:val="000000"/>
          <w:sz w:val="28"/>
        </w:rPr>
        <w:t>
      46. В случае, если по тестированию сотрудник или военнослужащий не наберет порогового значения, то тестирование считается не пройденным.</w:t>
      </w:r>
    </w:p>
    <w:bookmarkEnd w:id="75"/>
    <w:bookmarkStart w:name="z93" w:id="76"/>
    <w:p>
      <w:pPr>
        <w:spacing w:after="0"/>
        <w:ind w:left="0"/>
        <w:jc w:val="both"/>
      </w:pPr>
      <w:r>
        <w:rPr>
          <w:rFonts w:ascii="Times New Roman"/>
          <w:b w:val="false"/>
          <w:i w:val="false"/>
          <w:color w:val="000000"/>
          <w:sz w:val="28"/>
        </w:rPr>
        <w:t>
      47. Проверка профессиональной физической подготовки сотрудников и военнослужащих проводится путем выполнения сотрудниками и военнослужащими нормативов по профессиональной физической подготовке согласно приложению 7 к настоящим Правилам.</w:t>
      </w:r>
    </w:p>
    <w:bookmarkEnd w:id="76"/>
    <w:bookmarkStart w:name="z94" w:id="77"/>
    <w:p>
      <w:pPr>
        <w:spacing w:after="0"/>
        <w:ind w:left="0"/>
        <w:jc w:val="both"/>
      </w:pPr>
      <w:r>
        <w:rPr>
          <w:rFonts w:ascii="Times New Roman"/>
          <w:b w:val="false"/>
          <w:i w:val="false"/>
          <w:color w:val="000000"/>
          <w:sz w:val="28"/>
        </w:rPr>
        <w:t>
      48. Прием нормативов при проверке по профессиональной физической подготовке у сотрудников и военнослужащих осуществляется службами, перечисленными в пункте 22 настоящих Правил с участием кадровой службы.</w:t>
      </w:r>
    </w:p>
    <w:bookmarkEnd w:id="77"/>
    <w:bookmarkStart w:name="z95" w:id="78"/>
    <w:p>
      <w:pPr>
        <w:spacing w:after="0"/>
        <w:ind w:left="0"/>
        <w:jc w:val="both"/>
      </w:pPr>
      <w:r>
        <w:rPr>
          <w:rFonts w:ascii="Times New Roman"/>
          <w:b w:val="false"/>
          <w:i w:val="false"/>
          <w:color w:val="000000"/>
          <w:sz w:val="28"/>
        </w:rPr>
        <w:t>
      При выполнении нормативов с учетом специфики выполняемых задач сотрудники и военнослужащие делятся на категории сотрудников и военнослужащих по профессиональной физической подготовке согласно приложению 9 к настоящим Правилам.</w:t>
      </w:r>
    </w:p>
    <w:bookmarkEnd w:id="78"/>
    <w:bookmarkStart w:name="z96" w:id="79"/>
    <w:p>
      <w:pPr>
        <w:spacing w:after="0"/>
        <w:ind w:left="0"/>
        <w:jc w:val="both"/>
      </w:pPr>
      <w:r>
        <w:rPr>
          <w:rFonts w:ascii="Times New Roman"/>
          <w:b w:val="false"/>
          <w:i w:val="false"/>
          <w:color w:val="000000"/>
          <w:sz w:val="28"/>
        </w:rPr>
        <w:t>
      49. При выполнении нормативов сотрудники и военнослужащие выполняют их в следующем порядке:</w:t>
      </w:r>
    </w:p>
    <w:bookmarkEnd w:id="79"/>
    <w:bookmarkStart w:name="z97" w:id="80"/>
    <w:p>
      <w:pPr>
        <w:spacing w:after="0"/>
        <w:ind w:left="0"/>
        <w:jc w:val="both"/>
      </w:pPr>
      <w:r>
        <w:rPr>
          <w:rFonts w:ascii="Times New Roman"/>
          <w:b w:val="false"/>
          <w:i w:val="false"/>
          <w:color w:val="000000"/>
          <w:sz w:val="28"/>
        </w:rPr>
        <w:t>
      1) мужчины:</w:t>
      </w:r>
    </w:p>
    <w:bookmarkEnd w:id="80"/>
    <w:bookmarkStart w:name="z98" w:id="81"/>
    <w:p>
      <w:pPr>
        <w:spacing w:after="0"/>
        <w:ind w:left="0"/>
        <w:jc w:val="both"/>
      </w:pPr>
      <w:r>
        <w:rPr>
          <w:rFonts w:ascii="Times New Roman"/>
          <w:b w:val="false"/>
          <w:i w:val="false"/>
          <w:color w:val="000000"/>
          <w:sz w:val="28"/>
        </w:rPr>
        <w:t>
      бег на дистанцию 60 или 100 метров или челночный бег;</w:t>
      </w:r>
    </w:p>
    <w:bookmarkEnd w:id="81"/>
    <w:bookmarkStart w:name="z99" w:id="82"/>
    <w:p>
      <w:pPr>
        <w:spacing w:after="0"/>
        <w:ind w:left="0"/>
        <w:jc w:val="both"/>
      </w:pPr>
      <w:r>
        <w:rPr>
          <w:rFonts w:ascii="Times New Roman"/>
          <w:b w:val="false"/>
          <w:i w:val="false"/>
          <w:color w:val="000000"/>
          <w:sz w:val="28"/>
        </w:rPr>
        <w:t>
      бег на дистанцию 1000 метров;</w:t>
      </w:r>
    </w:p>
    <w:bookmarkEnd w:id="82"/>
    <w:bookmarkStart w:name="z100" w:id="83"/>
    <w:p>
      <w:pPr>
        <w:spacing w:after="0"/>
        <w:ind w:left="0"/>
        <w:jc w:val="both"/>
      </w:pPr>
      <w:r>
        <w:rPr>
          <w:rFonts w:ascii="Times New Roman"/>
          <w:b w:val="false"/>
          <w:i w:val="false"/>
          <w:color w:val="000000"/>
          <w:sz w:val="28"/>
        </w:rPr>
        <w:t>
      комплексное силовое упражнение или подтягивание;</w:t>
      </w:r>
    </w:p>
    <w:bookmarkEnd w:id="83"/>
    <w:bookmarkStart w:name="z101" w:id="84"/>
    <w:p>
      <w:pPr>
        <w:spacing w:after="0"/>
        <w:ind w:left="0"/>
        <w:jc w:val="both"/>
      </w:pPr>
      <w:r>
        <w:rPr>
          <w:rFonts w:ascii="Times New Roman"/>
          <w:b w:val="false"/>
          <w:i w:val="false"/>
          <w:color w:val="000000"/>
          <w:sz w:val="28"/>
        </w:rPr>
        <w:t>
      подъем по штурмовой лестнице в окно 4-го этажа или подъем по установленной выдвижной лестнице в окно 3-го этажа учебной башни;</w:t>
      </w:r>
    </w:p>
    <w:bookmarkEnd w:id="84"/>
    <w:bookmarkStart w:name="z102" w:id="85"/>
    <w:p>
      <w:pPr>
        <w:spacing w:after="0"/>
        <w:ind w:left="0"/>
        <w:jc w:val="both"/>
      </w:pPr>
      <w:r>
        <w:rPr>
          <w:rFonts w:ascii="Times New Roman"/>
          <w:b w:val="false"/>
          <w:i w:val="false"/>
          <w:color w:val="000000"/>
          <w:sz w:val="28"/>
        </w:rPr>
        <w:t>
      2) женщины:</w:t>
      </w:r>
    </w:p>
    <w:bookmarkEnd w:id="85"/>
    <w:bookmarkStart w:name="z103" w:id="86"/>
    <w:p>
      <w:pPr>
        <w:spacing w:after="0"/>
        <w:ind w:left="0"/>
        <w:jc w:val="both"/>
      </w:pPr>
      <w:r>
        <w:rPr>
          <w:rFonts w:ascii="Times New Roman"/>
          <w:b w:val="false"/>
          <w:i w:val="false"/>
          <w:color w:val="000000"/>
          <w:sz w:val="28"/>
        </w:rPr>
        <w:t>
      бег на дистанцию 60 или 100 метров или челночный бег;</w:t>
      </w:r>
    </w:p>
    <w:bookmarkEnd w:id="86"/>
    <w:bookmarkStart w:name="z104" w:id="87"/>
    <w:p>
      <w:pPr>
        <w:spacing w:after="0"/>
        <w:ind w:left="0"/>
        <w:jc w:val="both"/>
      </w:pPr>
      <w:r>
        <w:rPr>
          <w:rFonts w:ascii="Times New Roman"/>
          <w:b w:val="false"/>
          <w:i w:val="false"/>
          <w:color w:val="000000"/>
          <w:sz w:val="28"/>
        </w:rPr>
        <w:t>
      бег на дистанцию 1000 метров;</w:t>
      </w:r>
    </w:p>
    <w:bookmarkEnd w:id="87"/>
    <w:bookmarkStart w:name="z105" w:id="88"/>
    <w:p>
      <w:pPr>
        <w:spacing w:after="0"/>
        <w:ind w:left="0"/>
        <w:jc w:val="both"/>
      </w:pPr>
      <w:r>
        <w:rPr>
          <w:rFonts w:ascii="Times New Roman"/>
          <w:b w:val="false"/>
          <w:i w:val="false"/>
          <w:color w:val="000000"/>
          <w:sz w:val="28"/>
        </w:rPr>
        <w:t>
      комплексное силовое упражнение;</w:t>
      </w:r>
    </w:p>
    <w:bookmarkEnd w:id="88"/>
    <w:bookmarkStart w:name="z106" w:id="89"/>
    <w:p>
      <w:pPr>
        <w:spacing w:after="0"/>
        <w:ind w:left="0"/>
        <w:jc w:val="both"/>
      </w:pPr>
      <w:r>
        <w:rPr>
          <w:rFonts w:ascii="Times New Roman"/>
          <w:b w:val="false"/>
          <w:i w:val="false"/>
          <w:color w:val="000000"/>
          <w:sz w:val="28"/>
        </w:rPr>
        <w:t>
      закрепление спасательной веревки за конструкцию одним из четырех способов вязки.</w:t>
      </w:r>
    </w:p>
    <w:bookmarkEnd w:id="89"/>
    <w:bookmarkStart w:name="z107" w:id="90"/>
    <w:p>
      <w:pPr>
        <w:spacing w:after="0"/>
        <w:ind w:left="0"/>
        <w:jc w:val="both"/>
      </w:pPr>
      <w:r>
        <w:rPr>
          <w:rFonts w:ascii="Times New Roman"/>
          <w:b w:val="false"/>
          <w:i w:val="false"/>
          <w:color w:val="000000"/>
          <w:sz w:val="28"/>
        </w:rPr>
        <w:t>
      50. Индивидуальная оценка сотрудников и военнослужащих по профессиональной физической подготовке выставляется в следующем порядке:</w:t>
      </w:r>
    </w:p>
    <w:bookmarkEnd w:id="90"/>
    <w:bookmarkStart w:name="z108" w:id="91"/>
    <w:p>
      <w:pPr>
        <w:spacing w:after="0"/>
        <w:ind w:left="0"/>
        <w:jc w:val="both"/>
      </w:pPr>
      <w:r>
        <w:rPr>
          <w:rFonts w:ascii="Times New Roman"/>
          <w:b w:val="false"/>
          <w:i w:val="false"/>
          <w:color w:val="000000"/>
          <w:sz w:val="28"/>
        </w:rPr>
        <w:t>
      "отлично" – если все оценки "отлично", либо две оценки "отлично" и одна "хорошо";</w:t>
      </w:r>
    </w:p>
    <w:bookmarkEnd w:id="91"/>
    <w:bookmarkStart w:name="z109" w:id="92"/>
    <w:p>
      <w:pPr>
        <w:spacing w:after="0"/>
        <w:ind w:left="0"/>
        <w:jc w:val="both"/>
      </w:pPr>
      <w:r>
        <w:rPr>
          <w:rFonts w:ascii="Times New Roman"/>
          <w:b w:val="false"/>
          <w:i w:val="false"/>
          <w:color w:val="000000"/>
          <w:sz w:val="28"/>
        </w:rPr>
        <w:t>
      "хорошо" – одна оценка "отлично" и две оценки "хорошо", либо одна оценка "отлично" вторая "хорошо" и третья "удовлетворительно", либо две оценки "отлично" и одна "удовлетворительно" либо одна оценка "отлично" и две оценки "удовлетворительно" либо две оценки "хорошо" и одна оценка "удовлетворительно" либо все оценки "хорошо";</w:t>
      </w:r>
    </w:p>
    <w:bookmarkEnd w:id="92"/>
    <w:bookmarkStart w:name="z110" w:id="93"/>
    <w:p>
      <w:pPr>
        <w:spacing w:after="0"/>
        <w:ind w:left="0"/>
        <w:jc w:val="both"/>
      </w:pPr>
      <w:r>
        <w:rPr>
          <w:rFonts w:ascii="Times New Roman"/>
          <w:b w:val="false"/>
          <w:i w:val="false"/>
          <w:color w:val="000000"/>
          <w:sz w:val="28"/>
        </w:rPr>
        <w:t>
      "удовлетворительно" – если одна оценка "хорошо" и две оценки "удовлетворительно", либо все оценки "удовлетворительно";</w:t>
      </w:r>
    </w:p>
    <w:bookmarkEnd w:id="93"/>
    <w:bookmarkStart w:name="z111" w:id="94"/>
    <w:p>
      <w:pPr>
        <w:spacing w:after="0"/>
        <w:ind w:left="0"/>
        <w:jc w:val="both"/>
      </w:pPr>
      <w:r>
        <w:rPr>
          <w:rFonts w:ascii="Times New Roman"/>
          <w:b w:val="false"/>
          <w:i w:val="false"/>
          <w:color w:val="000000"/>
          <w:sz w:val="28"/>
        </w:rPr>
        <w:t>
      "неудовлетворительно" – если по одному из нормативов получена оценка "неудовлетворительно".</w:t>
      </w:r>
    </w:p>
    <w:bookmarkEnd w:id="94"/>
    <w:bookmarkStart w:name="z112" w:id="95"/>
    <w:p>
      <w:pPr>
        <w:spacing w:after="0"/>
        <w:ind w:left="0"/>
        <w:jc w:val="both"/>
      </w:pPr>
      <w:r>
        <w:rPr>
          <w:rFonts w:ascii="Times New Roman"/>
          <w:b w:val="false"/>
          <w:i w:val="false"/>
          <w:color w:val="000000"/>
          <w:sz w:val="28"/>
        </w:rPr>
        <w:t>
      Оценка по пожарно-спасательной подготовке выставляется отдельно, с записью в ведомость сдачи нормативов по профессиональной физической подготовке.</w:t>
      </w:r>
    </w:p>
    <w:bookmarkEnd w:id="95"/>
    <w:bookmarkStart w:name="z113" w:id="96"/>
    <w:p>
      <w:pPr>
        <w:spacing w:after="0"/>
        <w:ind w:left="0"/>
        <w:jc w:val="both"/>
      </w:pPr>
      <w:r>
        <w:rPr>
          <w:rFonts w:ascii="Times New Roman"/>
          <w:b w:val="false"/>
          <w:i w:val="false"/>
          <w:color w:val="000000"/>
          <w:sz w:val="28"/>
        </w:rPr>
        <w:t>
      51. В случае, если по одному из нормативов сотрудник или военнослужащий получит оценку "неудовлетворительно", то несмотря на полученные оценки по остальным нормативам, сотрудник или военнослужащий считается не сдавшим установленные нормативы.</w:t>
      </w:r>
    </w:p>
    <w:bookmarkEnd w:id="96"/>
    <w:bookmarkStart w:name="z114" w:id="97"/>
    <w:p>
      <w:pPr>
        <w:spacing w:after="0"/>
        <w:ind w:left="0"/>
        <w:jc w:val="both"/>
      </w:pPr>
      <w:r>
        <w:rPr>
          <w:rFonts w:ascii="Times New Roman"/>
          <w:b w:val="false"/>
          <w:i w:val="false"/>
          <w:color w:val="000000"/>
          <w:sz w:val="28"/>
        </w:rPr>
        <w:t>
      52. Ведомость сдачи нормативов по профессиональной физической подготовке оформляется по форме, согласно приложению 10 к настоящим Правилам, с которым сотрудники и военнослужащие ознакомливаются под роспись.</w:t>
      </w:r>
    </w:p>
    <w:bookmarkEnd w:id="97"/>
    <w:bookmarkStart w:name="z115" w:id="98"/>
    <w:p>
      <w:pPr>
        <w:spacing w:after="0"/>
        <w:ind w:left="0"/>
        <w:jc w:val="both"/>
      </w:pPr>
      <w:r>
        <w:rPr>
          <w:rFonts w:ascii="Times New Roman"/>
          <w:b w:val="false"/>
          <w:i w:val="false"/>
          <w:color w:val="000000"/>
          <w:sz w:val="28"/>
        </w:rPr>
        <w:t>
      53. Сотрудники и военнослужащие, набравшие пороговое значение по тестированию и успешно сдавшие нормативы по профессиональной физической подготовке, считаются успешно прошедшими проверки профессиональной служебной и физической подготовки.</w:t>
      </w:r>
    </w:p>
    <w:bookmarkEnd w:id="98"/>
    <w:bookmarkStart w:name="z116" w:id="99"/>
    <w:p>
      <w:pPr>
        <w:spacing w:after="0"/>
        <w:ind w:left="0"/>
        <w:jc w:val="both"/>
      </w:pPr>
      <w:r>
        <w:rPr>
          <w:rFonts w:ascii="Times New Roman"/>
          <w:b w:val="false"/>
          <w:i w:val="false"/>
          <w:color w:val="000000"/>
          <w:sz w:val="28"/>
        </w:rPr>
        <w:t>
      Сотрудники и военнослужащие, не набравшие пороговое значение по тестированию и (или) не сдавшие нормативы по профессиональной физической подготовке, считаются не прошедшими проверки профессиональной служебной и физической подготовки.</w:t>
      </w:r>
    </w:p>
    <w:bookmarkEnd w:id="99"/>
    <w:bookmarkStart w:name="z117" w:id="100"/>
    <w:p>
      <w:pPr>
        <w:spacing w:after="0"/>
        <w:ind w:left="0"/>
        <w:jc w:val="both"/>
      </w:pPr>
      <w:r>
        <w:rPr>
          <w:rFonts w:ascii="Times New Roman"/>
          <w:b w:val="false"/>
          <w:i w:val="false"/>
          <w:color w:val="000000"/>
          <w:sz w:val="28"/>
        </w:rPr>
        <w:t>
      Глава 4. Порядок определения классной квалификации сотрудников и военнослужащих по итогам проверки профессиональной служебной (профессиональной) и физической подготовки</w:t>
      </w:r>
    </w:p>
    <w:bookmarkEnd w:id="100"/>
    <w:bookmarkStart w:name="z118" w:id="101"/>
    <w:p>
      <w:pPr>
        <w:spacing w:after="0"/>
        <w:ind w:left="0"/>
        <w:jc w:val="both"/>
      </w:pPr>
      <w:r>
        <w:rPr>
          <w:rFonts w:ascii="Times New Roman"/>
          <w:b w:val="false"/>
          <w:i w:val="false"/>
          <w:color w:val="000000"/>
          <w:sz w:val="28"/>
        </w:rPr>
        <w:t>
      54. Итоги проверки профессиональной служебной и физической подготовки являются одним из оснований для определения классной квалификации сотрудников и военнослужащих.</w:t>
      </w:r>
    </w:p>
    <w:bookmarkEnd w:id="101"/>
    <w:bookmarkStart w:name="z119" w:id="102"/>
    <w:p>
      <w:pPr>
        <w:spacing w:after="0"/>
        <w:ind w:left="0"/>
        <w:jc w:val="both"/>
      </w:pPr>
      <w:r>
        <w:rPr>
          <w:rFonts w:ascii="Times New Roman"/>
          <w:b w:val="false"/>
          <w:i w:val="false"/>
          <w:color w:val="000000"/>
          <w:sz w:val="28"/>
        </w:rPr>
        <w:t>
      Порядок определения классной квалификации сотрудников и военнослужащих органов гражданской защиты определяется в соответствии с приказом Министра по чрезвычайным ситуациям Республики Казахстан от 27 июня 2025 года № 252 "Об утверждении Правил определения классной квалификации сотрудников и военнослужащих органов гражданской защиты".</w:t>
      </w:r>
    </w:p>
    <w:bookmarkEnd w:id="102"/>
    <w:bookmarkStart w:name="z120" w:id="103"/>
    <w:p>
      <w:pPr>
        <w:spacing w:after="0"/>
        <w:ind w:left="0"/>
        <w:jc w:val="both"/>
      </w:pPr>
      <w:r>
        <w:rPr>
          <w:rFonts w:ascii="Times New Roman"/>
          <w:b w:val="false"/>
          <w:i w:val="false"/>
          <w:color w:val="000000"/>
          <w:sz w:val="28"/>
        </w:rPr>
        <w:t xml:space="preserve">
      дополнить приложением 1-1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 некоторых приказов, в которые вносятся изменения и дополнения (далее - перечень); </w:t>
      </w:r>
    </w:p>
    <w:bookmarkEnd w:id="103"/>
    <w:bookmarkStart w:name="z121" w:id="104"/>
    <w:p>
      <w:pPr>
        <w:spacing w:after="0"/>
        <w:ind w:left="0"/>
        <w:jc w:val="both"/>
      </w:pPr>
      <w:r>
        <w:rPr>
          <w:rFonts w:ascii="Times New Roman"/>
          <w:b w:val="false"/>
          <w:i w:val="false"/>
          <w:color w:val="000000"/>
          <w:sz w:val="28"/>
        </w:rPr>
        <w:t xml:space="preserve">
      правый верхний угол </w:t>
      </w:r>
      <w:r>
        <w:rPr>
          <w:rFonts w:ascii="Times New Roman"/>
          <w:b w:val="false"/>
          <w:i w:val="false"/>
          <w:color w:val="000000"/>
          <w:sz w:val="28"/>
        </w:rPr>
        <w:t>приложения 4</w:t>
      </w:r>
      <w:r>
        <w:rPr>
          <w:rFonts w:ascii="Times New Roman"/>
          <w:b w:val="false"/>
          <w:i w:val="false"/>
          <w:color w:val="000000"/>
          <w:sz w:val="28"/>
        </w:rPr>
        <w:t xml:space="preserve"> изложить в следующей редакции:</w:t>
      </w:r>
    </w:p>
    <w:bookmarkEnd w:id="104"/>
    <w:bookmarkStart w:name="z122" w:id="105"/>
    <w:p>
      <w:pPr>
        <w:spacing w:after="0"/>
        <w:ind w:left="0"/>
        <w:jc w:val="both"/>
      </w:pPr>
      <w:r>
        <w:rPr>
          <w:rFonts w:ascii="Times New Roman"/>
          <w:b w:val="false"/>
          <w:i w:val="false"/>
          <w:color w:val="000000"/>
          <w:sz w:val="28"/>
        </w:rPr>
        <w:t>
      "Приложение 7 к Правилам организации профессиональной служебной (профессиональной) и физической подготовки сотрудников и военнослужащих органов гражданской защиты</w:t>
      </w:r>
    </w:p>
    <w:bookmarkEnd w:id="105"/>
    <w:bookmarkStart w:name="z123" w:id="106"/>
    <w:p>
      <w:pPr>
        <w:spacing w:after="0"/>
        <w:ind w:left="0"/>
        <w:jc w:val="both"/>
      </w:pPr>
      <w:r>
        <w:rPr>
          <w:rFonts w:ascii="Times New Roman"/>
          <w:b w:val="false"/>
          <w:i w:val="false"/>
          <w:color w:val="000000"/>
          <w:sz w:val="28"/>
        </w:rPr>
        <w:t>
      Форма";</w:t>
      </w:r>
    </w:p>
    <w:bookmarkEnd w:id="106"/>
    <w:bookmarkStart w:name="z124" w:id="107"/>
    <w:p>
      <w:pPr>
        <w:spacing w:after="0"/>
        <w:ind w:left="0"/>
        <w:jc w:val="both"/>
      </w:pPr>
      <w:r>
        <w:rPr>
          <w:rFonts w:ascii="Times New Roman"/>
          <w:b w:val="false"/>
          <w:i w:val="false"/>
          <w:color w:val="000000"/>
          <w:sz w:val="28"/>
        </w:rPr>
        <w:t xml:space="preserve">
      дополнить приложением 8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перечню;</w:t>
      </w:r>
    </w:p>
    <w:bookmarkEnd w:id="107"/>
    <w:bookmarkStart w:name="z125" w:id="108"/>
    <w:p>
      <w:pPr>
        <w:spacing w:after="0"/>
        <w:ind w:left="0"/>
        <w:jc w:val="both"/>
      </w:pPr>
      <w:r>
        <w:rPr>
          <w:rFonts w:ascii="Times New Roman"/>
          <w:b w:val="false"/>
          <w:i w:val="false"/>
          <w:color w:val="000000"/>
          <w:sz w:val="28"/>
        </w:rPr>
        <w:t xml:space="preserve">
      правый верхний угол </w:t>
      </w:r>
      <w:r>
        <w:rPr>
          <w:rFonts w:ascii="Times New Roman"/>
          <w:b w:val="false"/>
          <w:i w:val="false"/>
          <w:color w:val="000000"/>
          <w:sz w:val="28"/>
        </w:rPr>
        <w:t>приложения 5</w:t>
      </w:r>
      <w:r>
        <w:rPr>
          <w:rFonts w:ascii="Times New Roman"/>
          <w:b w:val="false"/>
          <w:i w:val="false"/>
          <w:color w:val="000000"/>
          <w:sz w:val="28"/>
        </w:rPr>
        <w:t xml:space="preserve"> изложить в следующей редакции:</w:t>
      </w:r>
    </w:p>
    <w:bookmarkEnd w:id="108"/>
    <w:bookmarkStart w:name="z126" w:id="109"/>
    <w:p>
      <w:pPr>
        <w:spacing w:after="0"/>
        <w:ind w:left="0"/>
        <w:jc w:val="both"/>
      </w:pPr>
      <w:r>
        <w:rPr>
          <w:rFonts w:ascii="Times New Roman"/>
          <w:b w:val="false"/>
          <w:i w:val="false"/>
          <w:color w:val="000000"/>
          <w:sz w:val="28"/>
        </w:rPr>
        <w:t>
      "Приложение 9 к Правилам организации профессиональной служебной (профессиональной) и физической подготовки сотрудников и военнослужащих органов гражданской защиты</w:t>
      </w:r>
    </w:p>
    <w:bookmarkEnd w:id="109"/>
    <w:bookmarkStart w:name="z127" w:id="110"/>
    <w:p>
      <w:pPr>
        <w:spacing w:after="0"/>
        <w:ind w:left="0"/>
        <w:jc w:val="both"/>
      </w:pPr>
      <w:r>
        <w:rPr>
          <w:rFonts w:ascii="Times New Roman"/>
          <w:b w:val="false"/>
          <w:i w:val="false"/>
          <w:color w:val="000000"/>
          <w:sz w:val="28"/>
        </w:rPr>
        <w:t>
      Форма";</w:t>
      </w:r>
    </w:p>
    <w:bookmarkEnd w:id="110"/>
    <w:bookmarkStart w:name="z128" w:id="111"/>
    <w:p>
      <w:pPr>
        <w:spacing w:after="0"/>
        <w:ind w:left="0"/>
        <w:jc w:val="both"/>
      </w:pPr>
      <w:r>
        <w:rPr>
          <w:rFonts w:ascii="Times New Roman"/>
          <w:b w:val="false"/>
          <w:i w:val="false"/>
          <w:color w:val="000000"/>
          <w:sz w:val="28"/>
        </w:rPr>
        <w:t xml:space="preserve">
      правый верхний угол </w:t>
      </w:r>
      <w:r>
        <w:rPr>
          <w:rFonts w:ascii="Times New Roman"/>
          <w:b w:val="false"/>
          <w:i w:val="false"/>
          <w:color w:val="000000"/>
          <w:sz w:val="28"/>
        </w:rPr>
        <w:t>приложения 6</w:t>
      </w:r>
      <w:r>
        <w:rPr>
          <w:rFonts w:ascii="Times New Roman"/>
          <w:b w:val="false"/>
          <w:i w:val="false"/>
          <w:color w:val="000000"/>
          <w:sz w:val="28"/>
        </w:rPr>
        <w:t xml:space="preserve"> изложить в следующей редакции:</w:t>
      </w:r>
    </w:p>
    <w:bookmarkEnd w:id="111"/>
    <w:bookmarkStart w:name="z129" w:id="112"/>
    <w:p>
      <w:pPr>
        <w:spacing w:after="0"/>
        <w:ind w:left="0"/>
        <w:jc w:val="both"/>
      </w:pPr>
      <w:r>
        <w:rPr>
          <w:rFonts w:ascii="Times New Roman"/>
          <w:b w:val="false"/>
          <w:i w:val="false"/>
          <w:color w:val="000000"/>
          <w:sz w:val="28"/>
        </w:rPr>
        <w:t>
      "Приложение 10 к Правилам организации профессиональной служебной (профессиональной) и физической подготовки сотрудников и военнослужащих органов гражданской защиты</w:t>
      </w:r>
    </w:p>
    <w:bookmarkEnd w:id="112"/>
    <w:bookmarkStart w:name="z130" w:id="113"/>
    <w:p>
      <w:pPr>
        <w:spacing w:after="0"/>
        <w:ind w:left="0"/>
        <w:jc w:val="both"/>
      </w:pPr>
      <w:r>
        <w:rPr>
          <w:rFonts w:ascii="Times New Roman"/>
          <w:b w:val="false"/>
          <w:i w:val="false"/>
          <w:color w:val="000000"/>
          <w:sz w:val="28"/>
        </w:rPr>
        <w:t>
      Форма".</w:t>
      </w:r>
    </w:p>
    <w:bookmarkEnd w:id="113"/>
    <w:bookmarkStart w:name="z131" w:id="114"/>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13 ноября 2024 года № 411 Ж/Қ "Об утверждении Правил ведения личных дел, содержащих персональные данные сотрудников и военнослужащих органов гражданской защиты" следующее изменение:</w:t>
      </w:r>
    </w:p>
    <w:bookmarkEnd w:id="114"/>
    <w:bookmarkStart w:name="z132" w:id="1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ведения личных дел, содержащих персональные данные сотрудников и военнослужащих органов гражданской защиты, утвержденных указанным приказом:</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перечню.</w:t>
      </w:r>
    </w:p>
    <w:bookmarkStart w:name="z134" w:id="116"/>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26 марта 2025 года № 104 "О некоторых вопросах аттестации сотрудников органов гражданской защиты" следующие изменения:</w:t>
      </w:r>
    </w:p>
    <w:bookmarkEnd w:id="116"/>
    <w:bookmarkStart w:name="z135" w:id="1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 условиях прохождения компьютерного тестирования сотрудника, подлежащего аттестации, на знание законодательства Республики Казахстан и логическое мышление, утвержденных указанным приказом:</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37" w:id="118"/>
    <w:p>
      <w:pPr>
        <w:spacing w:after="0"/>
        <w:ind w:left="0"/>
        <w:jc w:val="both"/>
      </w:pPr>
      <w:r>
        <w:rPr>
          <w:rFonts w:ascii="Times New Roman"/>
          <w:b w:val="false"/>
          <w:i w:val="false"/>
          <w:color w:val="000000"/>
          <w:sz w:val="28"/>
        </w:rPr>
        <w:t>
      "4. Прохождение компьютерного тестирования первых заместителей, заместителей начальников департаментов по чрезвычайным ситуациям столицы, областей, городов республиканского значения (далее - ДЧС), заместителей начальника организации образования Министерства по чрезвычайным ситуациям Республики Казахстан (далее - МЧС), сотрудников центрального аппарата и ведомств МЧС организовывается кадровой службой центрального аппарата МЧС.";</w:t>
      </w:r>
    </w:p>
    <w:bookmarkEnd w:id="118"/>
    <w:bookmarkStart w:name="z138" w:id="1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этапах и сроках проведения внеплановой аттестации сотрудников органов гражданской защиты, утвержденных указанным приказом:</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 изложить в следующей редакции:</w:t>
      </w:r>
    </w:p>
    <w:bookmarkStart w:name="z140" w:id="120"/>
    <w:p>
      <w:pPr>
        <w:spacing w:after="0"/>
        <w:ind w:left="0"/>
        <w:jc w:val="both"/>
      </w:pPr>
      <w:r>
        <w:rPr>
          <w:rFonts w:ascii="Times New Roman"/>
          <w:b w:val="false"/>
          <w:i w:val="false"/>
          <w:color w:val="000000"/>
          <w:sz w:val="28"/>
        </w:rPr>
        <w:t>
      "2) начальника Департамента по чрезвычайным ситуациям столицы, областей, городов республиканского значения МЧС (далее - ДЧС) - для сотрудников, рассматриваемых на заседаниях аттестационной комиссии ДЧС;".</w:t>
      </w:r>
    </w:p>
    <w:bookmarkEnd w:id="120"/>
    <w:bookmarkStart w:name="z141" w:id="121"/>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29 мая 2025 года № 211 "Об утверждении Перечня руководящих должностей органов гражданской защиты" следующие изменения:</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приказа изложить в следующей редакции:</w:t>
      </w:r>
    </w:p>
    <w:bookmarkStart w:name="z143" w:id="122"/>
    <w:p>
      <w:pPr>
        <w:spacing w:after="0"/>
        <w:ind w:left="0"/>
        <w:jc w:val="both"/>
      </w:pPr>
      <w:r>
        <w:rPr>
          <w:rFonts w:ascii="Times New Roman"/>
          <w:b w:val="false"/>
          <w:i w:val="false"/>
          <w:color w:val="000000"/>
          <w:sz w:val="28"/>
        </w:rPr>
        <w:t xml:space="preserve">
      "В соответствии с частью второй </w:t>
      </w:r>
      <w:r>
        <w:rPr>
          <w:rFonts w:ascii="Times New Roman"/>
          <w:b w:val="false"/>
          <w:i w:val="false"/>
          <w:color w:val="000000"/>
          <w:sz w:val="28"/>
        </w:rPr>
        <w:t>статьи 5</w:t>
      </w:r>
      <w:r>
        <w:rPr>
          <w:rFonts w:ascii="Times New Roman"/>
          <w:b w:val="false"/>
          <w:i w:val="false"/>
          <w:color w:val="000000"/>
          <w:sz w:val="28"/>
        </w:rPr>
        <w:t xml:space="preserve">, пунктом 1 статьи 31 Закона Республики Казахстан "О правоохранительной службе", а также </w:t>
      </w:r>
      <w:r>
        <w:rPr>
          <w:rFonts w:ascii="Times New Roman"/>
          <w:b w:val="false"/>
          <w:i w:val="false"/>
          <w:color w:val="000000"/>
          <w:sz w:val="28"/>
        </w:rPr>
        <w:t>подпунктом 169)</w:t>
      </w:r>
      <w:r>
        <w:rPr>
          <w:rFonts w:ascii="Times New Roman"/>
          <w:b w:val="false"/>
          <w:i w:val="false"/>
          <w:color w:val="000000"/>
          <w:sz w:val="28"/>
        </w:rPr>
        <w:t xml:space="preserve"> пункта 16 Положения о Министерстве по чрезвычайным ситуациям Республики Казахстан, утвержденного постановлением Правительства Республики Казахстан от 23 октября 2020 года № 701 "Вопросы Министерства по чрезвычайным ситуациям Республики Казахстан", ПРИКАЗЫВАЮ:";</w:t>
      </w:r>
    </w:p>
    <w:bookmarkEnd w:id="122"/>
    <w:bookmarkStart w:name="z144" w:id="1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руководящих должностей органов гражданской защиты, утвержденного указанным приказом:</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 изложить в следующей редакции:</w:t>
      </w:r>
    </w:p>
    <w:bookmarkStart w:name="z146" w:id="124"/>
    <w:p>
      <w:pPr>
        <w:spacing w:after="0"/>
        <w:ind w:left="0"/>
        <w:jc w:val="both"/>
      </w:pPr>
      <w:r>
        <w:rPr>
          <w:rFonts w:ascii="Times New Roman"/>
          <w:b w:val="false"/>
          <w:i w:val="false"/>
          <w:color w:val="000000"/>
          <w:sz w:val="28"/>
        </w:rPr>
        <w:t>
      "1) начальник департамента по чрезвычайным ситуациям столицы, областей, городов республиканского значения Министерства (далее – ДЧС), его первый заместитель и заместитель;".</w:t>
      </w:r>
    </w:p>
    <w:bookmarkEnd w:id="124"/>
    <w:bookmarkStart w:name="z147" w:id="125"/>
    <w:p>
      <w:pPr>
        <w:spacing w:after="0"/>
        <w:ind w:left="0"/>
        <w:jc w:val="both"/>
      </w:pPr>
      <w:r>
        <w:rPr>
          <w:rFonts w:ascii="Times New Roman"/>
          <w:b w:val="false"/>
          <w:i w:val="false"/>
          <w:color w:val="000000"/>
          <w:sz w:val="28"/>
        </w:rPr>
        <w:t xml:space="preserve">
      6.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27 июня 2025 года № 252 "Об утверждении Правил определения классной квалификации сотрудников и военнослужащих органов гражданской защиты" следующие изменения и дополнения:</w:t>
      </w:r>
    </w:p>
    <w:bookmarkEnd w:id="125"/>
    <w:bookmarkStart w:name="z148" w:id="1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определения классной квалификации сотрудников и военнослужащих органов гражданской защиты, утвержденных указанным приказом:</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3 изложить в следующей редакции:</w:t>
      </w:r>
    </w:p>
    <w:bookmarkStart w:name="z150" w:id="127"/>
    <w:p>
      <w:pPr>
        <w:spacing w:after="0"/>
        <w:ind w:left="0"/>
        <w:jc w:val="both"/>
      </w:pPr>
      <w:r>
        <w:rPr>
          <w:rFonts w:ascii="Times New Roman"/>
          <w:b w:val="false"/>
          <w:i w:val="false"/>
          <w:color w:val="000000"/>
          <w:sz w:val="28"/>
        </w:rPr>
        <w:t>
      "1) Министр по чрезвычайным ситуациям Республики Казахстан (далее - Министр) или исполняющий его обязанности – в отношении сотрудников и военнослужащих аппарата Министерства по чрезвычайным ситуациям Республики Казахстан (далее - МЧС), ведомств МЧС, начальников департаментов по чрезвычайным ситуациям столицы, областей, городов республиканского значения МЧС (далее – ДЧС МЧС) и их заместителей, начальника учебного заведения МЧС и его заместителей, командиров воинских частей гражданской обороны (далее – воинские части) и их заместителей;";</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52" w:id="128"/>
    <w:p>
      <w:pPr>
        <w:spacing w:after="0"/>
        <w:ind w:left="0"/>
        <w:jc w:val="both"/>
      </w:pPr>
      <w:r>
        <w:rPr>
          <w:rFonts w:ascii="Times New Roman"/>
          <w:b w:val="false"/>
          <w:i w:val="false"/>
          <w:color w:val="000000"/>
          <w:sz w:val="28"/>
        </w:rPr>
        <w:t>
      "9. Присвоение классной квалификации сотрудников и военнослужащих осуществляется по итогам промежуточной или итоговой проверки профессиональной служебной и физической подготовки.";</w:t>
      </w:r>
    </w:p>
    <w:bookmarkEnd w:id="128"/>
    <w:bookmarkStart w:name="z153" w:id="129"/>
    <w:p>
      <w:pPr>
        <w:spacing w:after="0"/>
        <w:ind w:left="0"/>
        <w:jc w:val="both"/>
      </w:pPr>
      <w:r>
        <w:rPr>
          <w:rFonts w:ascii="Times New Roman"/>
          <w:b w:val="false"/>
          <w:i w:val="false"/>
          <w:color w:val="000000"/>
          <w:sz w:val="28"/>
        </w:rPr>
        <w:t>
      дополнить пунктом 9-1 следующего содержания:</w:t>
      </w:r>
    </w:p>
    <w:bookmarkEnd w:id="129"/>
    <w:bookmarkStart w:name="z154" w:id="130"/>
    <w:p>
      <w:pPr>
        <w:spacing w:after="0"/>
        <w:ind w:left="0"/>
        <w:jc w:val="both"/>
      </w:pPr>
      <w:r>
        <w:rPr>
          <w:rFonts w:ascii="Times New Roman"/>
          <w:b w:val="false"/>
          <w:i w:val="false"/>
          <w:color w:val="000000"/>
          <w:sz w:val="28"/>
        </w:rPr>
        <w:t>
      "9-1. Промежуточная и итоговая проверки профессиональной служебной и физической подготовки сотрудников и военнослужащих проводятся в соответствии с приказом Министра по чрезвычайным ситуациям Республики Казахстан от 2 февраля 2024 года № 34 "Об утверждении Содержания и Правил организации профессиональной служебной (профессиональной) и физической подготовки сотрудников и военнослужащих органов гражданской защиты".";</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156" w:id="131"/>
    <w:p>
      <w:pPr>
        <w:spacing w:after="0"/>
        <w:ind w:left="0"/>
        <w:jc w:val="both"/>
      </w:pPr>
      <w:r>
        <w:rPr>
          <w:rFonts w:ascii="Times New Roman"/>
          <w:b w:val="false"/>
          <w:i w:val="false"/>
          <w:color w:val="000000"/>
          <w:sz w:val="28"/>
        </w:rPr>
        <w:t>
      "10. Сотрудникам и военнослужащим присваиваются следующие классные квалификации:</w:t>
      </w:r>
    </w:p>
    <w:bookmarkEnd w:id="131"/>
    <w:bookmarkStart w:name="z157" w:id="132"/>
    <w:p>
      <w:pPr>
        <w:spacing w:after="0"/>
        <w:ind w:left="0"/>
        <w:jc w:val="both"/>
      </w:pPr>
      <w:r>
        <w:rPr>
          <w:rFonts w:ascii="Times New Roman"/>
          <w:b w:val="false"/>
          <w:i w:val="false"/>
          <w:color w:val="000000"/>
          <w:sz w:val="28"/>
        </w:rPr>
        <w:t>
      1) "специалист 2 класса" - сотрудникам и военнослужащим, имеющим не менее трех лет стажа работы на правоохранительной службе, службе в специальных государственных органах, органах гражданской защиты, воинской службе (за исключением срочной воинской службы) (далее – стаж службы) и успешно прошедшим промежуточную или итоговую проверку профессиональной служебной и физической подготовки;</w:t>
      </w:r>
    </w:p>
    <w:bookmarkEnd w:id="132"/>
    <w:bookmarkStart w:name="z158" w:id="133"/>
    <w:p>
      <w:pPr>
        <w:spacing w:after="0"/>
        <w:ind w:left="0"/>
        <w:jc w:val="both"/>
      </w:pPr>
      <w:r>
        <w:rPr>
          <w:rFonts w:ascii="Times New Roman"/>
          <w:b w:val="false"/>
          <w:i w:val="false"/>
          <w:color w:val="000000"/>
          <w:sz w:val="28"/>
        </w:rPr>
        <w:t>
      2) "специалист 1 класса":</w:t>
      </w:r>
    </w:p>
    <w:bookmarkEnd w:id="133"/>
    <w:bookmarkStart w:name="z159" w:id="134"/>
    <w:p>
      <w:pPr>
        <w:spacing w:after="0"/>
        <w:ind w:left="0"/>
        <w:jc w:val="both"/>
      </w:pPr>
      <w:r>
        <w:rPr>
          <w:rFonts w:ascii="Times New Roman"/>
          <w:b w:val="false"/>
          <w:i w:val="false"/>
          <w:color w:val="000000"/>
          <w:sz w:val="28"/>
        </w:rPr>
        <w:t>
      сотрудникам и военнослужащим, имеющим классную квалификацию "специалист 2 класса", стаж службы в ОГЗ не менее двух лет после присвоения классной квалификации "специалист 2 класса" и успешно прошедшим промежуточную или итоговую проверку профессиональной служебной и физической подготовки;</w:t>
      </w:r>
    </w:p>
    <w:bookmarkEnd w:id="134"/>
    <w:bookmarkStart w:name="z160" w:id="135"/>
    <w:p>
      <w:pPr>
        <w:spacing w:after="0"/>
        <w:ind w:left="0"/>
        <w:jc w:val="both"/>
      </w:pPr>
      <w:r>
        <w:rPr>
          <w:rFonts w:ascii="Times New Roman"/>
          <w:b w:val="false"/>
          <w:i w:val="false"/>
          <w:color w:val="000000"/>
          <w:sz w:val="28"/>
        </w:rPr>
        <w:t>
      сотрудникам и военнослужащим, не имеющим классные квалификации, при этом имеющим не менее десяти лет стажа работы на государственной службе и (или) стажа службы и успешно прошедшим промежуточную или итоговую проверку профессиональной служебной и физической подготовки;</w:t>
      </w:r>
    </w:p>
    <w:bookmarkEnd w:id="135"/>
    <w:bookmarkStart w:name="z161" w:id="136"/>
    <w:p>
      <w:pPr>
        <w:spacing w:after="0"/>
        <w:ind w:left="0"/>
        <w:jc w:val="both"/>
      </w:pPr>
      <w:r>
        <w:rPr>
          <w:rFonts w:ascii="Times New Roman"/>
          <w:b w:val="false"/>
          <w:i w:val="false"/>
          <w:color w:val="000000"/>
          <w:sz w:val="28"/>
        </w:rPr>
        <w:t>
      3) "специалист 1 класса – наставник (мастер)" - сотрудникам и военнослужащим, имеющим классную квалификацию "специалист 1 класса", стаж службы в ОГЗ не менее двух лет после присвоения классной квалификации "специалист 1 класса" и успешно прошедшим промежуточную или итоговую проверку профессиональной служебной и физической подготовки.";</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163" w:id="137"/>
    <w:p>
      <w:pPr>
        <w:spacing w:after="0"/>
        <w:ind w:left="0"/>
        <w:jc w:val="both"/>
      </w:pPr>
      <w:r>
        <w:rPr>
          <w:rFonts w:ascii="Times New Roman"/>
          <w:b w:val="false"/>
          <w:i w:val="false"/>
          <w:color w:val="000000"/>
          <w:sz w:val="28"/>
        </w:rPr>
        <w:t xml:space="preserve">
      "15. В течение пяти рабочих дней со дня завершения промежуточной и (или) итоговой проверки, кадровые службы ОГЗ или подразделения боевой подготовки изучают сотрудников и военнослужащих, включенных в Списки претендующих к присвоению на соответствие требованиям пунктов 10, 11, 12 и 13 настоящих Правил, и при условии соответствия их, формируют Список сотрудников и военнослужащих, допущенных к присвоению классной квалификации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(далее – Список допущенных к присвоению).";</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165" w:id="138"/>
    <w:p>
      <w:pPr>
        <w:spacing w:after="0"/>
        <w:ind w:left="0"/>
        <w:jc w:val="both"/>
      </w:pPr>
      <w:r>
        <w:rPr>
          <w:rFonts w:ascii="Times New Roman"/>
          <w:b w:val="false"/>
          <w:i w:val="false"/>
          <w:color w:val="000000"/>
          <w:sz w:val="28"/>
        </w:rPr>
        <w:t>
      "21. Понижение классной квалификации сотрудников и военнослужащих на одну ступень производится в одном из следующих случаев:</w:t>
      </w:r>
    </w:p>
    <w:bookmarkEnd w:id="138"/>
    <w:bookmarkStart w:name="z166" w:id="139"/>
    <w:p>
      <w:pPr>
        <w:spacing w:after="0"/>
        <w:ind w:left="0"/>
        <w:jc w:val="both"/>
      </w:pPr>
      <w:r>
        <w:rPr>
          <w:rFonts w:ascii="Times New Roman"/>
          <w:b w:val="false"/>
          <w:i w:val="false"/>
          <w:color w:val="000000"/>
          <w:sz w:val="28"/>
        </w:rPr>
        <w:t>
      1) наложение дисциплинарного взыскания в виде предупреждения о неполном служебном соответствии;</w:t>
      </w:r>
    </w:p>
    <w:bookmarkEnd w:id="139"/>
    <w:bookmarkStart w:name="z167" w:id="140"/>
    <w:p>
      <w:pPr>
        <w:spacing w:after="0"/>
        <w:ind w:left="0"/>
        <w:jc w:val="both"/>
      </w:pPr>
      <w:r>
        <w:rPr>
          <w:rFonts w:ascii="Times New Roman"/>
          <w:b w:val="false"/>
          <w:i w:val="false"/>
          <w:color w:val="000000"/>
          <w:sz w:val="28"/>
        </w:rPr>
        <w:t>
      2) наложение дисциплинарного взыскания в виде освобождения от занимаемой должности (снижения в должности на одну ступень);</w:t>
      </w:r>
    </w:p>
    <w:bookmarkEnd w:id="140"/>
    <w:bookmarkStart w:name="z168" w:id="141"/>
    <w:p>
      <w:pPr>
        <w:spacing w:after="0"/>
        <w:ind w:left="0"/>
        <w:jc w:val="both"/>
      </w:pPr>
      <w:r>
        <w:rPr>
          <w:rFonts w:ascii="Times New Roman"/>
          <w:b w:val="false"/>
          <w:i w:val="false"/>
          <w:color w:val="000000"/>
          <w:sz w:val="28"/>
        </w:rPr>
        <w:t>
      3) наложение дисциплинарного взыскания в виде понижения в специальном звании (в воинском звании на одну ступень);</w:t>
      </w:r>
    </w:p>
    <w:bookmarkEnd w:id="141"/>
    <w:bookmarkStart w:name="z169" w:id="142"/>
    <w:p>
      <w:pPr>
        <w:spacing w:after="0"/>
        <w:ind w:left="0"/>
        <w:jc w:val="both"/>
      </w:pPr>
      <w:r>
        <w:rPr>
          <w:rFonts w:ascii="Times New Roman"/>
          <w:b w:val="false"/>
          <w:i w:val="false"/>
          <w:color w:val="000000"/>
          <w:sz w:val="28"/>
        </w:rPr>
        <w:t>
      4) непрохождение итоговой проверки профессиональной служебной и физической подготовки сотрудников и военнослужащих;</w:t>
      </w:r>
    </w:p>
    <w:bookmarkEnd w:id="142"/>
    <w:bookmarkStart w:name="z170" w:id="143"/>
    <w:p>
      <w:pPr>
        <w:spacing w:after="0"/>
        <w:ind w:left="0"/>
        <w:jc w:val="both"/>
      </w:pPr>
      <w:r>
        <w:rPr>
          <w:rFonts w:ascii="Times New Roman"/>
          <w:b w:val="false"/>
          <w:i w:val="false"/>
          <w:color w:val="000000"/>
          <w:sz w:val="28"/>
        </w:rPr>
        <w:t>
      5) неявка без уважительных причин для прохождения итоговой проверки профессиональной служебной и физической подготовки сотрудников и военнослужащих.";</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172" w:id="144"/>
    <w:p>
      <w:pPr>
        <w:spacing w:after="0"/>
        <w:ind w:left="0"/>
        <w:jc w:val="both"/>
      </w:pPr>
      <w:r>
        <w:rPr>
          <w:rFonts w:ascii="Times New Roman"/>
          <w:b w:val="false"/>
          <w:i w:val="false"/>
          <w:color w:val="000000"/>
          <w:sz w:val="28"/>
        </w:rPr>
        <w:t>
      "23. Сотрудники и военнослужащие, которым понижены или сняты классные квалификации в случаях, предусмотренных в подпунктах 1), 2) и 3) пункта 21 настоящих Правил, восстанавливаются в прежних классных квалификациях по истечении шести месяцев со дня понижения или снятия классной квалификации по рапорту.</w:t>
      </w:r>
    </w:p>
    <w:bookmarkEnd w:id="144"/>
    <w:bookmarkStart w:name="z173" w:id="145"/>
    <w:p>
      <w:pPr>
        <w:spacing w:after="0"/>
        <w:ind w:left="0"/>
        <w:jc w:val="both"/>
      </w:pPr>
      <w:r>
        <w:rPr>
          <w:rFonts w:ascii="Times New Roman"/>
          <w:b w:val="false"/>
          <w:i w:val="false"/>
          <w:color w:val="000000"/>
          <w:sz w:val="28"/>
        </w:rPr>
        <w:t>
      При этом, сотрудники и военнослужащие, которым понижены или сняты классные квалификации в случаях, предусмотренных в подпунктах 4) и 5) пункта 21 настоящих Правил, восстанавливаются в прежних классных квалификациях после успешного прохождения предстоящей промежуточной или итоговой проверки профессиональной служебной и физической подготовки сотрудников и военнослужащих.</w:t>
      </w:r>
    </w:p>
    <w:bookmarkEnd w:id="145"/>
    <w:bookmarkStart w:name="z174" w:id="146"/>
    <w:p>
      <w:pPr>
        <w:spacing w:after="0"/>
        <w:ind w:left="0"/>
        <w:jc w:val="both"/>
      </w:pPr>
      <w:r>
        <w:rPr>
          <w:rFonts w:ascii="Times New Roman"/>
          <w:b w:val="false"/>
          <w:i w:val="false"/>
          <w:color w:val="000000"/>
          <w:sz w:val="28"/>
        </w:rPr>
        <w:t>
      Датой восстановления классной квалификации считается день подписания приказа лицами, предусмотренными пунктом 3 настоящих Правил.</w:t>
      </w:r>
    </w:p>
    <w:bookmarkEnd w:id="146"/>
    <w:bookmarkStart w:name="z175" w:id="147"/>
    <w:p>
      <w:pPr>
        <w:spacing w:after="0"/>
        <w:ind w:left="0"/>
        <w:jc w:val="both"/>
      </w:pPr>
      <w:r>
        <w:rPr>
          <w:rFonts w:ascii="Times New Roman"/>
          <w:b w:val="false"/>
          <w:i w:val="false"/>
          <w:color w:val="000000"/>
          <w:sz w:val="28"/>
        </w:rPr>
        <w:t>
      Срок службы в классной квалификации прерывается со дня издания приказа о понижении или снятии классной квалификации и возобновляется со дня издания приказа о восстановлении классной квалификации.".</w:t>
      </w:r>
    </w:p>
    <w:bookmarkEnd w:id="147"/>
    <w:bookmarkStart w:name="z176" w:id="148"/>
    <w:p>
      <w:pPr>
        <w:spacing w:after="0"/>
        <w:ind w:left="0"/>
        <w:jc w:val="both"/>
      </w:pPr>
      <w:r>
        <w:rPr>
          <w:rFonts w:ascii="Times New Roman"/>
          <w:b w:val="false"/>
          <w:i w:val="false"/>
          <w:color w:val="000000"/>
          <w:sz w:val="28"/>
        </w:rPr>
        <w:t xml:space="preserve">
      7.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4 июля 2025 года № 266 "Об утверждении описания, знаков различия, а также правил ношения форменной одежды сотрудников органов гражданской защиты" следующие изменения:</w:t>
      </w:r>
    </w:p>
    <w:bookmarkEnd w:id="148"/>
    <w:bookmarkStart w:name="z177" w:id="1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Описании</w:t>
      </w:r>
      <w:r>
        <w:rPr>
          <w:rFonts w:ascii="Times New Roman"/>
          <w:b w:val="false"/>
          <w:i w:val="false"/>
          <w:color w:val="000000"/>
          <w:sz w:val="28"/>
        </w:rPr>
        <w:t>, знаках различиях, а также правилах ношения форменной одежды сотрудников органов гражданской защиты, утвержденных указанным приказом:</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23 изложить в следующей редакции:</w:t>
      </w:r>
    </w:p>
    <w:bookmarkStart w:name="z179" w:id="150"/>
    <w:p>
      <w:pPr>
        <w:spacing w:after="0"/>
        <w:ind w:left="0"/>
        <w:jc w:val="both"/>
      </w:pPr>
      <w:r>
        <w:rPr>
          <w:rFonts w:ascii="Times New Roman"/>
          <w:b w:val="false"/>
          <w:i w:val="false"/>
          <w:color w:val="000000"/>
          <w:sz w:val="28"/>
        </w:rPr>
        <w:t>
      "3) специальная – при проведении мероприятий по ликвидации чрезвычайных ситуаций, на учениях, боевых и оперативных дежурствах, занятиях в учебных центрах, занятиях с боевой техникой, при выполнении специальных задач, а также при повседневной деятельности по указанию Министра по чрезвычайным ситуациям Республики Казахстан (далее – Министр) или руководителей территориальных органов столицы, областей, городов республиканского значения.";</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72</w:t>
      </w:r>
      <w:r>
        <w:rPr>
          <w:rFonts w:ascii="Times New Roman"/>
          <w:b w:val="false"/>
          <w:i w:val="false"/>
          <w:color w:val="000000"/>
          <w:sz w:val="28"/>
        </w:rPr>
        <w:t xml:space="preserve"> изложить в следующей редакции:</w:t>
      </w:r>
    </w:p>
    <w:bookmarkStart w:name="z181" w:id="151"/>
    <w:p>
      <w:pPr>
        <w:spacing w:after="0"/>
        <w:ind w:left="0"/>
        <w:jc w:val="both"/>
      </w:pPr>
      <w:r>
        <w:rPr>
          <w:rFonts w:ascii="Times New Roman"/>
          <w:b w:val="false"/>
          <w:i w:val="false"/>
          <w:color w:val="000000"/>
          <w:sz w:val="28"/>
        </w:rPr>
        <w:t>
      "1) ордена:</w:t>
      </w:r>
    </w:p>
    <w:bookmarkEnd w:id="151"/>
    <w:bookmarkStart w:name="z182" w:id="152"/>
    <w:p>
      <w:pPr>
        <w:spacing w:after="0"/>
        <w:ind w:left="0"/>
        <w:jc w:val="both"/>
      </w:pPr>
      <w:r>
        <w:rPr>
          <w:rFonts w:ascii="Times New Roman"/>
          <w:b w:val="false"/>
          <w:i w:val="false"/>
          <w:color w:val="000000"/>
          <w:sz w:val="28"/>
        </w:rPr>
        <w:t>
      "Отан";</w:t>
      </w:r>
    </w:p>
    <w:bookmarkEnd w:id="152"/>
    <w:bookmarkStart w:name="z183" w:id="153"/>
    <w:p>
      <w:pPr>
        <w:spacing w:after="0"/>
        <w:ind w:left="0"/>
        <w:jc w:val="both"/>
      </w:pPr>
      <w:r>
        <w:rPr>
          <w:rFonts w:ascii="Times New Roman"/>
          <w:b w:val="false"/>
          <w:i w:val="false"/>
          <w:color w:val="000000"/>
          <w:sz w:val="28"/>
        </w:rPr>
        <w:t>
      "Барыс";</w:t>
      </w:r>
    </w:p>
    <w:bookmarkEnd w:id="153"/>
    <w:bookmarkStart w:name="z184" w:id="154"/>
    <w:p>
      <w:pPr>
        <w:spacing w:after="0"/>
        <w:ind w:left="0"/>
        <w:jc w:val="both"/>
      </w:pPr>
      <w:r>
        <w:rPr>
          <w:rFonts w:ascii="Times New Roman"/>
          <w:b w:val="false"/>
          <w:i w:val="false"/>
          <w:color w:val="000000"/>
          <w:sz w:val="28"/>
        </w:rPr>
        <w:t>
      "Даңқ";</w:t>
      </w:r>
    </w:p>
    <w:bookmarkEnd w:id="154"/>
    <w:bookmarkStart w:name="z185" w:id="155"/>
    <w:p>
      <w:pPr>
        <w:spacing w:after="0"/>
        <w:ind w:left="0"/>
        <w:jc w:val="both"/>
      </w:pPr>
      <w:r>
        <w:rPr>
          <w:rFonts w:ascii="Times New Roman"/>
          <w:b w:val="false"/>
          <w:i w:val="false"/>
          <w:color w:val="000000"/>
          <w:sz w:val="28"/>
        </w:rPr>
        <w:t>
      "AL-FARABI";</w:t>
      </w:r>
    </w:p>
    <w:bookmarkEnd w:id="155"/>
    <w:bookmarkStart w:name="z186" w:id="156"/>
    <w:p>
      <w:pPr>
        <w:spacing w:after="0"/>
        <w:ind w:left="0"/>
        <w:jc w:val="both"/>
      </w:pPr>
      <w:r>
        <w:rPr>
          <w:rFonts w:ascii="Times New Roman"/>
          <w:b w:val="false"/>
          <w:i w:val="false"/>
          <w:color w:val="000000"/>
          <w:sz w:val="28"/>
        </w:rPr>
        <w:t>
      "QOJA AHMET YASAUI";</w:t>
      </w:r>
    </w:p>
    <w:bookmarkEnd w:id="156"/>
    <w:bookmarkStart w:name="z187" w:id="157"/>
    <w:p>
      <w:pPr>
        <w:spacing w:after="0"/>
        <w:ind w:left="0"/>
        <w:jc w:val="both"/>
      </w:pPr>
      <w:r>
        <w:rPr>
          <w:rFonts w:ascii="Times New Roman"/>
          <w:b w:val="false"/>
          <w:i w:val="false"/>
          <w:color w:val="000000"/>
          <w:sz w:val="28"/>
        </w:rPr>
        <w:t>
      "Қазақстан Республикасының Тұңғыш Президентi – Елбасы Нұрсұлтан Назарбаев";</w:t>
      </w:r>
    </w:p>
    <w:bookmarkEnd w:id="157"/>
    <w:bookmarkStart w:name="z188" w:id="158"/>
    <w:p>
      <w:pPr>
        <w:spacing w:after="0"/>
        <w:ind w:left="0"/>
        <w:jc w:val="both"/>
      </w:pPr>
      <w:r>
        <w:rPr>
          <w:rFonts w:ascii="Times New Roman"/>
          <w:b w:val="false"/>
          <w:i w:val="false"/>
          <w:color w:val="000000"/>
          <w:sz w:val="28"/>
        </w:rPr>
        <w:t>
      "Мейірім";</w:t>
      </w:r>
    </w:p>
    <w:bookmarkEnd w:id="158"/>
    <w:bookmarkStart w:name="z189" w:id="159"/>
    <w:p>
      <w:pPr>
        <w:spacing w:after="0"/>
        <w:ind w:left="0"/>
        <w:jc w:val="both"/>
      </w:pPr>
      <w:r>
        <w:rPr>
          <w:rFonts w:ascii="Times New Roman"/>
          <w:b w:val="false"/>
          <w:i w:val="false"/>
          <w:color w:val="000000"/>
          <w:sz w:val="28"/>
        </w:rPr>
        <w:t>
      "Айбын";</w:t>
      </w:r>
    </w:p>
    <w:bookmarkEnd w:id="159"/>
    <w:bookmarkStart w:name="z190" w:id="160"/>
    <w:p>
      <w:pPr>
        <w:spacing w:after="0"/>
        <w:ind w:left="0"/>
        <w:jc w:val="both"/>
      </w:pPr>
      <w:r>
        <w:rPr>
          <w:rFonts w:ascii="Times New Roman"/>
          <w:b w:val="false"/>
          <w:i w:val="false"/>
          <w:color w:val="000000"/>
          <w:sz w:val="28"/>
        </w:rPr>
        <w:t>
      "Парасат";</w:t>
      </w:r>
    </w:p>
    <w:bookmarkEnd w:id="160"/>
    <w:bookmarkStart w:name="z191" w:id="161"/>
    <w:p>
      <w:pPr>
        <w:spacing w:after="0"/>
        <w:ind w:left="0"/>
        <w:jc w:val="both"/>
      </w:pPr>
      <w:r>
        <w:rPr>
          <w:rFonts w:ascii="Times New Roman"/>
          <w:b w:val="false"/>
          <w:i w:val="false"/>
          <w:color w:val="000000"/>
          <w:sz w:val="28"/>
        </w:rPr>
        <w:t>
      "Достық";</w:t>
      </w:r>
    </w:p>
    <w:bookmarkEnd w:id="161"/>
    <w:bookmarkStart w:name="z192" w:id="162"/>
    <w:p>
      <w:pPr>
        <w:spacing w:after="0"/>
        <w:ind w:left="0"/>
        <w:jc w:val="both"/>
      </w:pPr>
      <w:r>
        <w:rPr>
          <w:rFonts w:ascii="Times New Roman"/>
          <w:b w:val="false"/>
          <w:i w:val="false"/>
          <w:color w:val="000000"/>
          <w:sz w:val="28"/>
        </w:rPr>
        <w:t>
      "Ел бірлігі";</w:t>
      </w:r>
    </w:p>
    <w:bookmarkEnd w:id="162"/>
    <w:bookmarkStart w:name="z193" w:id="163"/>
    <w:p>
      <w:pPr>
        <w:spacing w:after="0"/>
        <w:ind w:left="0"/>
        <w:jc w:val="both"/>
      </w:pPr>
      <w:r>
        <w:rPr>
          <w:rFonts w:ascii="Times New Roman"/>
          <w:b w:val="false"/>
          <w:i w:val="false"/>
          <w:color w:val="000000"/>
          <w:sz w:val="28"/>
        </w:rPr>
        <w:t>
      "Құрмет";</w:t>
      </w:r>
    </w:p>
    <w:bookmarkEnd w:id="163"/>
    <w:bookmarkStart w:name="z194" w:id="164"/>
    <w:p>
      <w:pPr>
        <w:spacing w:after="0"/>
        <w:ind w:left="0"/>
        <w:jc w:val="both"/>
      </w:pPr>
      <w:r>
        <w:rPr>
          <w:rFonts w:ascii="Times New Roman"/>
          <w:b w:val="false"/>
          <w:i w:val="false"/>
          <w:color w:val="000000"/>
          <w:sz w:val="28"/>
        </w:rPr>
        <w:t>
      "Еңбек Даңқы".</w:t>
      </w:r>
    </w:p>
    <w:bookmarkEnd w:id="164"/>
    <w:bookmarkStart w:name="z195" w:id="165"/>
    <w:p>
      <w:pPr>
        <w:spacing w:after="0"/>
        <w:ind w:left="0"/>
        <w:jc w:val="both"/>
      </w:pPr>
      <w:r>
        <w:rPr>
          <w:rFonts w:ascii="Times New Roman"/>
          <w:b w:val="false"/>
          <w:i w:val="false"/>
          <w:color w:val="000000"/>
          <w:sz w:val="28"/>
        </w:rPr>
        <w:t>
      При ношении знака ордена на плечевой ленте она проходит через правое плечо. Звезда этого ордена располагается на левой стороне груди слева от орденов. Вместо орденов и медалей награжденные лица могут носить установленного образца символы наград;</w:t>
      </w:r>
    </w:p>
    <w:bookmarkEnd w:id="165"/>
    <w:bookmarkStart w:name="z196" w:id="166"/>
    <w:p>
      <w:pPr>
        <w:spacing w:after="0"/>
        <w:ind w:left="0"/>
        <w:jc w:val="both"/>
      </w:pPr>
      <w:r>
        <w:rPr>
          <w:rFonts w:ascii="Times New Roman"/>
          <w:b w:val="false"/>
          <w:i w:val="false"/>
          <w:color w:val="000000"/>
          <w:sz w:val="28"/>
        </w:rPr>
        <w:t>
      2) медали:</w:t>
      </w:r>
    </w:p>
    <w:bookmarkEnd w:id="166"/>
    <w:bookmarkStart w:name="z197" w:id="167"/>
    <w:p>
      <w:pPr>
        <w:spacing w:after="0"/>
        <w:ind w:left="0"/>
        <w:jc w:val="both"/>
      </w:pPr>
      <w:r>
        <w:rPr>
          <w:rFonts w:ascii="Times New Roman"/>
          <w:b w:val="false"/>
          <w:i w:val="false"/>
          <w:color w:val="000000"/>
          <w:sz w:val="28"/>
        </w:rPr>
        <w:t>
      "Ерлігі үшін";</w:t>
      </w:r>
    </w:p>
    <w:bookmarkEnd w:id="167"/>
    <w:bookmarkStart w:name="z198" w:id="168"/>
    <w:p>
      <w:pPr>
        <w:spacing w:after="0"/>
        <w:ind w:left="0"/>
        <w:jc w:val="both"/>
      </w:pPr>
      <w:r>
        <w:rPr>
          <w:rFonts w:ascii="Times New Roman"/>
          <w:b w:val="false"/>
          <w:i w:val="false"/>
          <w:color w:val="000000"/>
          <w:sz w:val="28"/>
        </w:rPr>
        <w:t>
      "Жауынгерлiк ерлігі үшін";</w:t>
      </w:r>
    </w:p>
    <w:bookmarkEnd w:id="168"/>
    <w:bookmarkStart w:name="z199" w:id="169"/>
    <w:p>
      <w:pPr>
        <w:spacing w:after="0"/>
        <w:ind w:left="0"/>
        <w:jc w:val="both"/>
      </w:pPr>
      <w:r>
        <w:rPr>
          <w:rFonts w:ascii="Times New Roman"/>
          <w:b w:val="false"/>
          <w:i w:val="false"/>
          <w:color w:val="000000"/>
          <w:sz w:val="28"/>
        </w:rPr>
        <w:t>
      "Ерен еңбегі үшін";</w:t>
      </w:r>
    </w:p>
    <w:bookmarkEnd w:id="169"/>
    <w:bookmarkStart w:name="z200" w:id="170"/>
    <w:p>
      <w:pPr>
        <w:spacing w:after="0"/>
        <w:ind w:left="0"/>
        <w:jc w:val="both"/>
      </w:pPr>
      <w:r>
        <w:rPr>
          <w:rFonts w:ascii="Times New Roman"/>
          <w:b w:val="false"/>
          <w:i w:val="false"/>
          <w:color w:val="000000"/>
          <w:sz w:val="28"/>
        </w:rPr>
        <w:t>
      "Шапағат".".</w:t>
      </w:r>
    </w:p>
    <w:bookmarkEnd w:id="170"/>
    <w:bookmarkStart w:name="z201" w:id="171"/>
    <w:p>
      <w:pPr>
        <w:spacing w:after="0"/>
        <w:ind w:left="0"/>
        <w:jc w:val="both"/>
      </w:pPr>
      <w:r>
        <w:rPr>
          <w:rFonts w:ascii="Times New Roman"/>
          <w:b w:val="false"/>
          <w:i w:val="false"/>
          <w:color w:val="000000"/>
          <w:sz w:val="28"/>
        </w:rPr>
        <w:t xml:space="preserve">
      8.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15 августа 2025 года № 329 "Об утверждении Правил деятельности жилищных комиссий органов гражданской защиты" следующее изменение:</w:t>
      </w:r>
    </w:p>
    <w:bookmarkEnd w:id="171"/>
    <w:bookmarkStart w:name="z202" w:id="1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деятельности жилищных комиссий органов гражданской защиты, утвержденных указанным приказом:</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204" w:id="173"/>
    <w:p>
      <w:pPr>
        <w:spacing w:after="0"/>
        <w:ind w:left="0"/>
        <w:jc w:val="both"/>
      </w:pPr>
      <w:r>
        <w:rPr>
          <w:rFonts w:ascii="Times New Roman"/>
          <w:b w:val="false"/>
          <w:i w:val="false"/>
          <w:color w:val="000000"/>
          <w:sz w:val="28"/>
        </w:rPr>
        <w:t>
      "2. Жилищные комиссии органов гражданской защиты (далее – жилищная комиссия) являются коллегиальными органами, создаваемыми при уполномоченном органе в сфере гражданской защиты (далее – МЧС), территориальных органах в столице, областях, городах республиканского значения, государственных учреждениях, находящихся в ведении МЧС (далее – государственные учреждения), уполномоченными на вынесение решений по жилищным вопросам сотрудников, военнослужащих и работников органов гражданской защиты и членов их семей, действующими на постоянной основе.".</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организации</w:t>
            </w:r>
            <w:r>
              <w:br/>
            </w:r>
            <w:r>
              <w:rPr>
                <w:rFonts w:ascii="Times New Roman"/>
                <w:b w:val="false"/>
                <w:i w:val="false"/>
                <w:color w:val="000000"/>
                <w:sz w:val="20"/>
              </w:rPr>
              <w:t>профессиональной служебной</w:t>
            </w:r>
            <w:r>
              <w:br/>
            </w:r>
            <w:r>
              <w:rPr>
                <w:rFonts w:ascii="Times New Roman"/>
                <w:b w:val="false"/>
                <w:i w:val="false"/>
                <w:color w:val="000000"/>
                <w:sz w:val="20"/>
              </w:rPr>
              <w:t>(профессиональной) и</w:t>
            </w:r>
            <w:r>
              <w:br/>
            </w:r>
            <w:r>
              <w:rPr>
                <w:rFonts w:ascii="Times New Roman"/>
                <w:b w:val="false"/>
                <w:i w:val="false"/>
                <w:color w:val="000000"/>
                <w:sz w:val="20"/>
              </w:rPr>
              <w:t>физической подготовки</w:t>
            </w:r>
            <w:r>
              <w:br/>
            </w:r>
            <w:r>
              <w:rPr>
                <w:rFonts w:ascii="Times New Roman"/>
                <w:b w:val="false"/>
                <w:i w:val="false"/>
                <w:color w:val="000000"/>
                <w:sz w:val="20"/>
              </w:rPr>
              <w:t>сотрудников и военнослужащих</w:t>
            </w:r>
            <w:r>
              <w:br/>
            </w:r>
            <w:r>
              <w:rPr>
                <w:rFonts w:ascii="Times New Roman"/>
                <w:b w:val="false"/>
                <w:i w:val="false"/>
                <w:color w:val="000000"/>
                <w:sz w:val="20"/>
              </w:rPr>
              <w:t>органов гражданской защиты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8" w:id="174"/>
    <w:p>
      <w:pPr>
        <w:spacing w:after="0"/>
        <w:ind w:left="0"/>
        <w:jc w:val="both"/>
      </w:pPr>
      <w:r>
        <w:rPr>
          <w:rFonts w:ascii="Times New Roman"/>
          <w:b w:val="false"/>
          <w:i w:val="false"/>
          <w:color w:val="000000"/>
          <w:sz w:val="28"/>
        </w:rPr>
        <w:t>
      (Титульный лист)</w:t>
      </w:r>
    </w:p>
    <w:bookmarkEnd w:id="174"/>
    <w:bookmarkStart w:name="z209" w:id="175"/>
    <w:p>
      <w:pPr>
        <w:spacing w:after="0"/>
        <w:ind w:left="0"/>
        <w:jc w:val="left"/>
      </w:pPr>
      <w:r>
        <w:rPr>
          <w:rFonts w:ascii="Times New Roman"/>
          <w:b/>
          <w:i w:val="false"/>
          <w:color w:val="000000"/>
        </w:rPr>
        <w:t xml:space="preserve"> Тетрадь по профессиональной служебной (профессиональной) подготовке</w:t>
      </w:r>
    </w:p>
    <w:bookmarkEnd w:id="175"/>
    <w:bookmarkStart w:name="z210" w:id="176"/>
    <w:p>
      <w:pPr>
        <w:spacing w:after="0"/>
        <w:ind w:left="0"/>
        <w:jc w:val="left"/>
      </w:pPr>
      <w:r>
        <w:rPr>
          <w:rFonts w:ascii="Times New Roman"/>
          <w:b/>
          <w:i w:val="false"/>
          <w:color w:val="000000"/>
        </w:rPr>
        <w:t xml:space="preserve"> __________________________________________________________________ </w:t>
      </w:r>
      <w:r>
        <w:br/>
      </w:r>
      <w:r>
        <w:rPr>
          <w:rFonts w:ascii="Times New Roman"/>
          <w:b/>
          <w:i w:val="false"/>
          <w:color w:val="000000"/>
        </w:rPr>
        <w:t>(должность, звание, Ф.И.О. (при наличии) сотрудника или военнослужащего)</w:t>
      </w:r>
    </w:p>
    <w:bookmarkEnd w:id="176"/>
    <w:bookmarkStart w:name="z211" w:id="177"/>
    <w:p>
      <w:pPr>
        <w:spacing w:after="0"/>
        <w:ind w:left="0"/>
        <w:jc w:val="both"/>
      </w:pPr>
      <w:r>
        <w:rPr>
          <w:rFonts w:ascii="Times New Roman"/>
          <w:b w:val="false"/>
          <w:i w:val="false"/>
          <w:color w:val="000000"/>
          <w:sz w:val="28"/>
        </w:rPr>
        <w:t>
      Примечание:</w:t>
      </w:r>
    </w:p>
    <w:bookmarkEnd w:id="177"/>
    <w:bookmarkStart w:name="z212" w:id="178"/>
    <w:p>
      <w:pPr>
        <w:spacing w:after="0"/>
        <w:ind w:left="0"/>
        <w:jc w:val="both"/>
      </w:pPr>
      <w:r>
        <w:rPr>
          <w:rFonts w:ascii="Times New Roman"/>
          <w:b w:val="false"/>
          <w:i w:val="false"/>
          <w:color w:val="000000"/>
          <w:sz w:val="28"/>
        </w:rPr>
        <w:t>
      1. Тетрадь ведется каждым сотрудником и военнослужащим органов гражданской защиты.</w:t>
      </w:r>
    </w:p>
    <w:bookmarkEnd w:id="178"/>
    <w:bookmarkStart w:name="z213" w:id="179"/>
    <w:p>
      <w:pPr>
        <w:spacing w:after="0"/>
        <w:ind w:left="0"/>
        <w:jc w:val="both"/>
      </w:pPr>
      <w:r>
        <w:rPr>
          <w:rFonts w:ascii="Times New Roman"/>
          <w:b w:val="false"/>
          <w:i w:val="false"/>
          <w:color w:val="000000"/>
          <w:sz w:val="28"/>
        </w:rPr>
        <w:t>
      2. В тетрадь записываются все теоретические занятия, проведенные в виде лекций по специальной, социально-правовой, психологической, строевой подготовкам, за исключением практических занятий по строевой, физической и пожарно-спасательной подготовкам.</w:t>
      </w:r>
    </w:p>
    <w:bookmarkEnd w:id="179"/>
    <w:bookmarkStart w:name="z214" w:id="180"/>
    <w:p>
      <w:pPr>
        <w:spacing w:after="0"/>
        <w:ind w:left="0"/>
        <w:jc w:val="both"/>
      </w:pPr>
      <w:r>
        <w:rPr>
          <w:rFonts w:ascii="Times New Roman"/>
          <w:b w:val="false"/>
          <w:i w:val="false"/>
          <w:color w:val="000000"/>
          <w:sz w:val="28"/>
        </w:rPr>
        <w:t>
      3. Конспекты заполняются прописью каждым сотрудником и военнослужащим, при этом объем конспектов по каждой пройденной теме должен составлять не менее 2-х страниц.</w:t>
      </w:r>
    </w:p>
    <w:bookmarkEnd w:id="180"/>
    <w:bookmarkStart w:name="z215" w:id="181"/>
    <w:p>
      <w:pPr>
        <w:spacing w:after="0"/>
        <w:ind w:left="0"/>
        <w:jc w:val="both"/>
      </w:pPr>
      <w:r>
        <w:rPr>
          <w:rFonts w:ascii="Times New Roman"/>
          <w:b w:val="false"/>
          <w:i w:val="false"/>
          <w:color w:val="000000"/>
          <w:sz w:val="28"/>
        </w:rPr>
        <w:t>
      4. По окончанию учебного года тетради хранятся в структурных подразделениях органов гражданской защиты.</w:t>
      </w:r>
    </w:p>
    <w:bookmarkEnd w:id="1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организации</w:t>
            </w:r>
            <w:r>
              <w:br/>
            </w:r>
            <w:r>
              <w:rPr>
                <w:rFonts w:ascii="Times New Roman"/>
                <w:b w:val="false"/>
                <w:i w:val="false"/>
                <w:color w:val="000000"/>
                <w:sz w:val="20"/>
              </w:rPr>
              <w:t>профессиональной служебной</w:t>
            </w:r>
            <w:r>
              <w:br/>
            </w:r>
            <w:r>
              <w:rPr>
                <w:rFonts w:ascii="Times New Roman"/>
                <w:b w:val="false"/>
                <w:i w:val="false"/>
                <w:color w:val="000000"/>
                <w:sz w:val="20"/>
              </w:rPr>
              <w:t>(профессиональной) и</w:t>
            </w:r>
            <w:r>
              <w:br/>
            </w:r>
            <w:r>
              <w:rPr>
                <w:rFonts w:ascii="Times New Roman"/>
                <w:b w:val="false"/>
                <w:i w:val="false"/>
                <w:color w:val="000000"/>
                <w:sz w:val="20"/>
              </w:rPr>
              <w:t>физической подготовки</w:t>
            </w:r>
            <w:r>
              <w:br/>
            </w:r>
            <w:r>
              <w:rPr>
                <w:rFonts w:ascii="Times New Roman"/>
                <w:b w:val="false"/>
                <w:i w:val="false"/>
                <w:color w:val="000000"/>
                <w:sz w:val="20"/>
              </w:rPr>
              <w:t>сотрудников и военнослужащих</w:t>
            </w:r>
            <w:r>
              <w:br/>
            </w:r>
            <w:r>
              <w:rPr>
                <w:rFonts w:ascii="Times New Roman"/>
                <w:b w:val="false"/>
                <w:i w:val="false"/>
                <w:color w:val="000000"/>
                <w:sz w:val="20"/>
              </w:rPr>
              <w:t>органов гражданской защиты</w:t>
            </w:r>
          </w:p>
        </w:tc>
      </w:tr>
    </w:tbl>
    <w:bookmarkStart w:name="z218" w:id="182"/>
    <w:p>
      <w:pPr>
        <w:spacing w:after="0"/>
        <w:ind w:left="0"/>
        <w:jc w:val="both"/>
      </w:pPr>
      <w:r>
        <w:rPr>
          <w:rFonts w:ascii="Times New Roman"/>
          <w:b w:val="false"/>
          <w:i w:val="false"/>
          <w:color w:val="000000"/>
          <w:sz w:val="28"/>
        </w:rPr>
        <w:t xml:space="preserve">
      </w:t>
      </w:r>
    </w:p>
    <w:bookmarkEnd w:id="182"/>
    <w:p>
      <w:pPr>
        <w:spacing w:after="0"/>
        <w:ind w:left="0"/>
        <w:jc w:val="both"/>
      </w:pPr>
      <w:r>
        <w:drawing>
          <wp:inline distT="0" distB="0" distL="0" distR="0">
            <wp:extent cx="76962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962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некоторых</w:t>
            </w:r>
            <w:r>
              <w:br/>
            </w:r>
            <w:r>
              <w:rPr>
                <w:rFonts w:ascii="Times New Roman"/>
                <w:b w:val="false"/>
                <w:i w:val="false"/>
                <w:color w:val="000000"/>
                <w:sz w:val="20"/>
              </w:rPr>
              <w:t>приказов, 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ведения личных дел,</w:t>
            </w:r>
            <w:r>
              <w:br/>
            </w:r>
            <w:r>
              <w:rPr>
                <w:rFonts w:ascii="Times New Roman"/>
                <w:b w:val="false"/>
                <w:i w:val="false"/>
                <w:color w:val="000000"/>
                <w:sz w:val="20"/>
              </w:rPr>
              <w:t>содержащих персональные</w:t>
            </w:r>
            <w:r>
              <w:br/>
            </w:r>
            <w:r>
              <w:rPr>
                <w:rFonts w:ascii="Times New Roman"/>
                <w:b w:val="false"/>
                <w:i w:val="false"/>
                <w:color w:val="000000"/>
                <w:sz w:val="20"/>
              </w:rPr>
              <w:t>данные сотрудника и</w:t>
            </w:r>
            <w:r>
              <w:br/>
            </w:r>
            <w:r>
              <w:rPr>
                <w:rFonts w:ascii="Times New Roman"/>
                <w:b w:val="false"/>
                <w:i w:val="false"/>
                <w:color w:val="000000"/>
                <w:sz w:val="20"/>
              </w:rPr>
              <w:t>военнослужащего ОГЗ</w:t>
            </w:r>
            <w:r>
              <w:br/>
            </w:r>
            <w:r>
              <w:rPr>
                <w:rFonts w:ascii="Times New Roman"/>
                <w:b w:val="false"/>
                <w:i w:val="false"/>
                <w:color w:val="000000"/>
                <w:sz w:val="20"/>
              </w:rPr>
              <w:t>Форма</w:t>
            </w:r>
          </w:p>
        </w:tc>
      </w:tr>
    </w:tbl>
    <w:bookmarkStart w:name="z221" w:id="183"/>
    <w:p>
      <w:pPr>
        <w:spacing w:after="0"/>
        <w:ind w:left="0"/>
        <w:jc w:val="both"/>
      </w:pPr>
      <w:r>
        <w:rPr>
          <w:rFonts w:ascii="Times New Roman"/>
          <w:b w:val="false"/>
          <w:i w:val="false"/>
          <w:color w:val="000000"/>
          <w:sz w:val="28"/>
        </w:rPr>
        <w:t xml:space="preserve">
      Обязательство  </w:t>
      </w:r>
    </w:p>
    <w:bookmarkEnd w:id="183"/>
    <w:p>
      <w:pPr>
        <w:spacing w:after="0"/>
        <w:ind w:left="0"/>
        <w:jc w:val="both"/>
      </w:pPr>
      <w:bookmarkStart w:name="z222" w:id="184"/>
      <w:r>
        <w:rPr>
          <w:rFonts w:ascii="Times New Roman"/>
          <w:b w:val="false"/>
          <w:i w:val="false"/>
          <w:color w:val="000000"/>
          <w:sz w:val="28"/>
        </w:rPr>
        <w:t xml:space="preserve">
      Я, _________________________________________________________________,  </w:t>
      </w:r>
    </w:p>
    <w:bookmarkEnd w:id="184"/>
    <w:p>
      <w:pPr>
        <w:spacing w:after="0"/>
        <w:ind w:left="0"/>
        <w:jc w:val="both"/>
      </w:pPr>
      <w:r>
        <w:rPr>
          <w:rFonts w:ascii="Times New Roman"/>
          <w:b w:val="false"/>
          <w:i w:val="false"/>
          <w:color w:val="000000"/>
          <w:sz w:val="28"/>
        </w:rPr>
        <w:t xml:space="preserve">                   (фамилия, имя, отчество, (при его наличии)</w:t>
      </w:r>
    </w:p>
    <w:bookmarkStart w:name="z223" w:id="185"/>
    <w:p>
      <w:pPr>
        <w:spacing w:after="0"/>
        <w:ind w:left="0"/>
        <w:jc w:val="both"/>
      </w:pPr>
      <w:r>
        <w:rPr>
          <w:rFonts w:ascii="Times New Roman"/>
          <w:b w:val="false"/>
          <w:i w:val="false"/>
          <w:color w:val="000000"/>
          <w:sz w:val="28"/>
        </w:rPr>
        <w:t xml:space="preserve">
      являясь сотрудником (военнослужащим) ОГЗ, в соответствии со </w:t>
      </w:r>
      <w:r>
        <w:rPr>
          <w:rFonts w:ascii="Times New Roman"/>
          <w:b w:val="false"/>
          <w:i w:val="false"/>
          <w:color w:val="000000"/>
          <w:sz w:val="28"/>
        </w:rPr>
        <w:t>статьями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Закона Республики Казахстан "О правоохранительной службе",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воинской службе и статусе военнослужащих", </w:t>
      </w:r>
      <w:r>
        <w:rPr>
          <w:rFonts w:ascii="Times New Roman"/>
          <w:b w:val="false"/>
          <w:i w:val="false"/>
          <w:color w:val="000000"/>
          <w:sz w:val="28"/>
        </w:rPr>
        <w:t>"О противодействии коррупции"</w:t>
      </w:r>
      <w:r>
        <w:rPr>
          <w:rFonts w:ascii="Times New Roman"/>
          <w:b w:val="false"/>
          <w:i w:val="false"/>
          <w:color w:val="000000"/>
          <w:sz w:val="28"/>
        </w:rPr>
        <w:t xml:space="preserve"> и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 государственной службе Республики Казахстан", предупрежден(а): что не вправе: быть депутатом представительных органов и членом органов местного самоуправления, состоять в партиях, профессиональных союзах, выступать в поддержку какой-либо политической партии, создавать в системе правоохранительных органов общественные объединения, преследующие политические цели, основанные на общности их профессиональных интересов для представления защиты трудовых, а также других социально-экономических прав и интересов своих членов и улучшения условий труда; заниматься другой оплачиваемой деятельностью, кроме педагогической, научной и творческой деятельности; заниматься предпринимательской деятельностью, в том числе участвовать в управлении коммерческой организацией независимо от ее организационно-правовой формы; быть представителем по делам третьих лиц, за исключением случаев, предусмотренных законами; использовать в неслужебных целях средства материально-технического, финансового и информационного обеспечения, другое государственное имущество и служебную информацию; участвовать в действиях, препятствующих нормальному функционированию государственных органов и выполнению служебных обязанностей, включая забастовки; в связи с исполнением должностных полномочий пользоваться в личных целях услугами физических и юридических лиц; использовать свое служебное положение в корыстных целях, в том числе путем сговора с должностными и иными лицами; занимать должность, находящуюся в непосредственной подчиненности должности, занимаемой близкими родственниками (родителями, детьми, усыновителями, усыновленными, полнородными и неполнородными братьями и сестрами, дедушками, бабушками, внуками) или супругом (супругой); осуществлять деятельность, не совместимую с выполнением государственных функций; использовать служебную и иную информацию, не подлежащую официальному распространению, в целях получения или извлечения имущественных и неимущественных благ и преимуществ.</w:t>
      </w:r>
    </w:p>
    <w:bookmarkEnd w:id="185"/>
    <w:bookmarkStart w:name="z224" w:id="186"/>
    <w:p>
      <w:pPr>
        <w:spacing w:after="0"/>
        <w:ind w:left="0"/>
        <w:jc w:val="both"/>
      </w:pPr>
      <w:r>
        <w:rPr>
          <w:rFonts w:ascii="Times New Roman"/>
          <w:b w:val="false"/>
          <w:i w:val="false"/>
          <w:color w:val="000000"/>
          <w:sz w:val="28"/>
        </w:rPr>
        <w:t xml:space="preserve">
      Кроме того, обязуюсь: соблюдать Конституцию Республики Казахстан и законодательство Республики Казахстан; обеспечивать соблюдение и защиту прав и свобод человека и гражданина Республики Казахстан, а также законных интересов физических и юридических лиц, государства; рассматривать в порядке и сроки, установленные Административной процедурно-процессуальным кодексом Республики Казахстан, обращения физических и юридических лиц, принимать по ним необходимые меры; осуществлять полномочия в пределах предоставленных прав и в соответствии с должностными обязанностями; соблюдать служебную и трудовую дисциплину; принимать на себя ограничения, связанные с пребыванием на правоохранительной службе, и антикоррупционные ограничения,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 соблюдать требования </w:t>
      </w:r>
      <w:r>
        <w:rPr>
          <w:rFonts w:ascii="Times New Roman"/>
          <w:b w:val="false"/>
          <w:i w:val="false"/>
          <w:color w:val="000000"/>
          <w:sz w:val="28"/>
        </w:rPr>
        <w:t>Этического кодекса</w:t>
      </w:r>
      <w:r>
        <w:rPr>
          <w:rFonts w:ascii="Times New Roman"/>
          <w:b w:val="false"/>
          <w:i w:val="false"/>
          <w:color w:val="000000"/>
          <w:sz w:val="28"/>
        </w:rPr>
        <w:t xml:space="preserve"> государственных служащих Республики Казахстан (Правил служебной этики государственных служащих), утвержденного Указом Президента Республики Казахстан от 29 декабря 2015 года № 153; </w:t>
      </w:r>
      <w:r>
        <w:rPr>
          <w:rFonts w:ascii="Times New Roman"/>
          <w:b w:val="false"/>
          <w:i w:val="false"/>
          <w:color w:val="000000"/>
          <w:sz w:val="28"/>
        </w:rPr>
        <w:t>Этического кодекса</w:t>
      </w:r>
      <w:r>
        <w:rPr>
          <w:rFonts w:ascii="Times New Roman"/>
          <w:b w:val="false"/>
          <w:i w:val="false"/>
          <w:color w:val="000000"/>
          <w:sz w:val="28"/>
        </w:rPr>
        <w:t xml:space="preserve"> сотрудников правоохранительных органов, органов гражданской защиты и государственной фельдъегерской службы Республики Казахстан, утвержденного Указом Президента Республики Казахстан от 2 января 2023 года № 81 выполнять законные приказы и распоряжения руководителей, решения и указания вышестоящих органов и должностных лиц, изданные в пределах их полномочий; хранить государственные секреты и иную охраняемую законом тайну, в том числе и после прекращения правоохранительной службы в течение времени, установленного законом, о чем дается подписка; сохранять в тайне получаемые при исполнении служебных обязанностей сведения, затрагивающие частную жизнь, честь и достоинство граждан, и не требовать от них предоставления такой информации, за исключением случаев, предусмотренных законами; обеспечивать сохранность государственного имущества; подать рапорт в письменной форме и незамедлительно информировать непосредственного и уполномоченного руководителя в случаях, когда мои частные интересы пересекутся или войдут в противоречие с моими полномочиями; повышать свой профессиональный уровень и квалификацию; не допускать публичных выступлений, причиняющих вред интересам государственной службы; сообщить непосредственному руководителю о подаче заявления о выходе из гражданства Республики Казахстан в день его подачи; представлять в орган государственных доходов по месту жительства декларацию о доходах, об имуществе, являющемся объектом налогообложения; в порядке, предусмотренным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правоохранительной службе", </w:t>
      </w:r>
      <w:r>
        <w:rPr>
          <w:rFonts w:ascii="Times New Roman"/>
          <w:b w:val="false"/>
          <w:i w:val="false"/>
          <w:color w:val="000000"/>
          <w:sz w:val="28"/>
        </w:rPr>
        <w:t>"О воинской службе и статусе военнослужащих"</w:t>
      </w:r>
      <w:r>
        <w:rPr>
          <w:rFonts w:ascii="Times New Roman"/>
          <w:b w:val="false"/>
          <w:i w:val="false"/>
          <w:color w:val="000000"/>
          <w:sz w:val="28"/>
        </w:rPr>
        <w:t xml:space="preserve"> в течение месяца после вступления в должность на время прохождения правоохранительной (воинской) службы передать в доверительное управление находящиеся в собственности акции (доли участия в уставном капитале) коммерческих организаций, и иное имущество, использование которого влечет получение доходов, за исключением денег, облигаций, паев открытых и интервальных паевых инвестиционных фондов, законно принадлежащих ему, а также иного имущества, переданного в имущественный наем; предоставить нотариально засвидетельствованную копию договора на доверительное управление имуществом в десятидневный срок со дня нотариального засвидетельствования в кадровую службу. В случае расторжения договора на доверительное управление имуществом одной из сторон, уведомить об этом в месячный срок кадровую службу, а имущество, подлежащее передаче в доверительное управление, в месячный срок после расторжения договора вновь передать в доверительное управление с предоставлением в кадровую службу по месту работы нотариально засвидетельствованной копии договора; при осуществлении должностных полномочий быть беспристрастным и независимым от деятельности политических партий, общественных и религиозных объединений; незамедлительно доводить до руководства о ставших мне известными случаях коррупционных правонарушений; обеспечивать информационную безопасность в процессе работы с информационными ресурсами ОГЗ.</w:t>
      </w:r>
    </w:p>
    <w:bookmarkEnd w:id="186"/>
    <w:bookmarkStart w:name="z225" w:id="187"/>
    <w:p>
      <w:pPr>
        <w:spacing w:after="0"/>
        <w:ind w:left="0"/>
        <w:jc w:val="both"/>
      </w:pPr>
      <w:r>
        <w:rPr>
          <w:rFonts w:ascii="Times New Roman"/>
          <w:b w:val="false"/>
          <w:i w:val="false"/>
          <w:color w:val="000000"/>
          <w:sz w:val="28"/>
        </w:rPr>
        <w:t>
      "____" _____________ 20 __ года Подпись ________________________</w:t>
      </w:r>
    </w:p>
    <w:bookmarkEnd w:id="187"/>
    <w:bookmarkStart w:name="z226" w:id="188"/>
    <w:p>
      <w:pPr>
        <w:spacing w:after="0"/>
        <w:ind w:left="0"/>
        <w:jc w:val="both"/>
      </w:pPr>
      <w:r>
        <w:rPr>
          <w:rFonts w:ascii="Times New Roman"/>
          <w:b w:val="false"/>
          <w:i w:val="false"/>
          <w:color w:val="000000"/>
          <w:sz w:val="28"/>
        </w:rPr>
        <w:t xml:space="preserve">
      Сотрудник (работник) кадровой службы  </w:t>
      </w:r>
    </w:p>
    <w:bookmarkEnd w:id="188"/>
    <w:bookmarkStart w:name="z227" w:id="189"/>
    <w:p>
      <w:pPr>
        <w:spacing w:after="0"/>
        <w:ind w:left="0"/>
        <w:jc w:val="both"/>
      </w:pPr>
      <w:r>
        <w:rPr>
          <w:rFonts w:ascii="Times New Roman"/>
          <w:b w:val="false"/>
          <w:i w:val="false"/>
          <w:color w:val="000000"/>
          <w:sz w:val="28"/>
        </w:rPr>
        <w:t>
      _____________________________________________________________</w:t>
      </w:r>
    </w:p>
    <w:bookmarkEnd w:id="189"/>
    <w:bookmarkStart w:name="z228" w:id="190"/>
    <w:p>
      <w:pPr>
        <w:spacing w:after="0"/>
        <w:ind w:left="0"/>
        <w:jc w:val="both"/>
      </w:pPr>
      <w:r>
        <w:rPr>
          <w:rFonts w:ascii="Times New Roman"/>
          <w:b w:val="false"/>
          <w:i w:val="false"/>
          <w:color w:val="000000"/>
          <w:sz w:val="28"/>
        </w:rPr>
        <w:t>
      "____" _____________ 20__ года Подпись ________________________".</w:t>
      </w:r>
    </w:p>
    <w:bookmarkEnd w:id="1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