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73a0" w14:textId="7de7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по стратегическому планированию и реформам Республики Казахстан от 11 февраля 2022 года № 2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20 мая 2026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11 февраля 2022 года № 2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26798)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 и 9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Обработка и анализ первичных статистических и (или) административных, и (или) альтернативных данных при формировании аналитической информации в целях совершенствования регуляторной политики, и выявление системных рисков, в том числе с применением технологий искусственного интеллекта.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Формирование, развитие и (или) сопровождение информационной платформы регуляторного интеллекта, в том числе с применением искусственного интеллекта.".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