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063c" w14:textId="cb70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июля 2026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Федоровской районной избирательной комиссией места для размещения агитационных печатных материалов на территории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Федоровского района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Федоровского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Волоткевич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2026 года № 188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Федоровского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Абая – улицы Легкодухова; щит на углу улицы Набережная – улицы Мухтара Ауэзова; щит на углу улицы Шевченко – улицы Набережная; щит на углу улицы Легкодухова – улицы Камалиддена Жиентаева; щит на улице Юнацкого (район торговой площади); щит на улице Пушкина; щит на углу улицы Водопроводная – улицы Карла Либкнехта;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"Федоровский сельскохозяйственный колледж" Управления образования акимата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"Александропольская начальная школа" отдела образования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коммунального государственного учреждения "Владыкинская основная средняя школа" отдела образования Федоровского района";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"Беркут";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у здания коммунального государственного учреждения "Копыченская основная средняя школа отдела образования Федоровского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крестьянского хозяйства "Тюлегенов Эдуард Амержанович";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Банновского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ул. Центральная у здания магазина "Фиалка";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Чехова;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"Олжа Алтын Инвест";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"Усаковское учреждение лесного хозяйства" Управления природных ресурсов и регулирования природопользования акимата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Воронежского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"Успеновская общеобразовательная школа отдела образования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Степная - улицы Озерная;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Камышинского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"Турар";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по улице Г.Кравченко у здания сельского клуба;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бывшей школы отдела образования Федоровского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"Кенаральская общеобразовательная школа отдела образования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бывшей школы отдела образования Федоровского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Костряковского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"Гранд";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"Гранд";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Пришкольная-Жеңіс күні;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"Тогызбай-Агро";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школы коммунального государственного учреждения "Первомайская общеобразовательная школа отдела образования Федоровского района";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бывшей школы отдела образования Федоровского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"Олжа Пешковское";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бывшей школы отдела образования Федоровского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"Кравцовская начальная школа отдела образования Федоровского района" отдела образования Федоровского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ул.Молодежная у здания товарищества с ограниченной ответственностью "Дала жемис";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"Большанское".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