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fa774" w14:textId="02fa7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государственного учреждения "Аппарат Узункольского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Узункольского района Костанайской области от 19 мая 2026 года № 231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5 </w:t>
      </w:r>
      <w:r>
        <w:rPr>
          <w:rFonts w:ascii="Times New Roman"/>
          <w:b w:val="false"/>
          <w:i w:val="false"/>
          <w:color w:val="000000"/>
          <w:sz w:val="28"/>
        </w:rPr>
        <w:t>статьи 33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государственной службе Республики Казахстан" и приказом Председателя Агентства Республики Казахстан по делам государственной службы и противодействию коррупции от 16 января 2018 года </w:t>
      </w:r>
      <w:r>
        <w:rPr>
          <w:rFonts w:ascii="Times New Roman"/>
          <w:b w:val="false"/>
          <w:i w:val="false"/>
          <w:color w:val="000000"/>
          <w:sz w:val="28"/>
        </w:rPr>
        <w:t>№ 13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некоторых вопросах оценки деятельности административных государственных служащих" (зарегистрирован в Реестре государственной регистрации нормативных правовых актов за № 16299) Узункольский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государственного учреждения "Аппарат Узункольского районного маслихата".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Отменить некоторые решения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Булатов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"__" мая 2026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</w:t>
            </w:r>
          </w:p>
        </w:tc>
      </w:tr>
    </w:tbl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государственного учреждения "Аппарат Узункольского районного маслихата"</w:t>
      </w:r>
    </w:p>
    <w:bookmarkEnd w:id="4"/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государственного учреждения "Аппарат Узункольского районного маслихата" (далее –Методика) разработана в соответствии с пунктом 5 </w:t>
      </w:r>
      <w:r>
        <w:rPr>
          <w:rFonts w:ascii="Times New Roman"/>
          <w:b w:val="false"/>
          <w:i w:val="false"/>
          <w:color w:val="000000"/>
          <w:sz w:val="28"/>
        </w:rPr>
        <w:t>статьи 33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Типовой методикой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(далее – Типовая методика), утвержденной приказом Председателя Агентства Республики Казахстан по делам государственной службы и противодействию коррупции от 16 января 2018 года </w:t>
      </w:r>
      <w:r>
        <w:rPr>
          <w:rFonts w:ascii="Times New Roman"/>
          <w:b w:val="false"/>
          <w:i w:val="false"/>
          <w:color w:val="000000"/>
          <w:sz w:val="28"/>
        </w:rPr>
        <w:t>№ 13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 в Реестре государственной регистрации нормативных правовых актов за № 16299) и определяет порядок оценки деятельности административных государственных служащих корпуса "Б" (далее – служащие корпуса "Б").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Методика оценки деятельности административных государственных служащих корпуса "Б" государственного учреждения "Аппарат Узункольского районного маслихата" утверждается первым руководителем государственного органа на основе настоящей Методики с учетом специфики деятельности государственного органа.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отсутствия утвержденной государственным органом Методики оценки деятельности административных государственных служащих корпуса "Б" государственные органы руководствуются </w:t>
      </w:r>
      <w:r>
        <w:rPr>
          <w:rFonts w:ascii="Times New Roman"/>
          <w:b w:val="false"/>
          <w:i w:val="false"/>
          <w:color w:val="000000"/>
          <w:sz w:val="28"/>
        </w:rPr>
        <w:t>Типовой методикой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Основные используемые понятия в настоящей Методике: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руководящая должность – административная государственная должность корпуса "Б", которая наделена полномочиями по организации деятельности подчиненного ему подразделения или отдельных сотрудников;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непосредственный руководитель –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государственного органа-административный государственный служащий корпуса "Б" категории Е - 2;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оценивающее лицо – непосредственный руководитель и/или руководитель структурного подразделения/государственного органа;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оцениваемое лицо – лицо, в отношении которого проводится оценка;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калибровочные сессии – периодические встречи должностных лиц для обсуждения, возможной корректировки и утверждения результатов оценки деятельности оцениваемых лиц;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оцениваемый период – квартал, за который оцениваются результаты работы государственного служащего.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деятельности административных государственных служащих корпуса "Б" (далее – оценка) проводится для определения эффективности и качества их работы посредством интегрированной цифровой системы "Е-қызмет" (далее – цифровая система).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административных государственных служащих корпуса "Б" государственного учреждения "Аппарат Узункольского районного маслихата", в которых введена система автоматизированной оценки проводится с учетом особенностей, определенными внутренними документами данных государственного органа.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оценивающего лица оценку проводит лицо, его замещающее.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прикомандированных лиц проводится в принимающем государственном органе за период прикомандирования.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решению первого руководителя государственного органа лица, находящиеся в его прямом подчинении, могут быть оценены руководителем аппарата данного государственного органа.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Оценка проводится по итогам квартала – не позднее двадцатого числа месяца, следующего за отчетным кварталом.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формируется автоматически из средней оценки административного государственного служащего корпуса "Б" за отчетные кварталы календарного года в цифровой системе.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формируется не позднее 30 января, следующего за отчетным годом.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Оценка не проводится в случаях, если срок пребывания оцениваемого служащего на конкретной должности в оцениваемом периоде составляет менее одного месяца со дня назначения или избрания на оцениваемую должность.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оцениваемый период должен включать в себя не менее пятнадцати фактически отработанных служащим рабочих дней.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Оценка служащих, уволенных из государственного органа до окончания оцениваемого периода, проводится без их участия в установленные пунктом 5 сроки.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Результаты оценки выставляются по следующей градации: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эффективно",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образом",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удовлетворительно",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 удовлетворительно" (неудовлетворительная оценка).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от 3 до 3,99 баллов, "Выполняет функциональные обязанности удовлетворительно" от 2 до 2,99 баллов, "Выполняет функциональные обязанности не удовлетворительно" от 0 до 1,99 баллов.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Организационное сопровождение оценки обеспечивается организационным отделом государственного учреждения "Аппарат Узункольского районного маслихата (далее – организационный отдел), в том числе посредством цифровой системы.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Оцениваемый служащий получает результаты своей оценки в цифровой системе, а также в мобильном приложении "Е-қызмет".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уволенных лиц, осуществляется в течение месяца, следующего за отчетным кварталом,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случае несогласия с результатами оценки служащий обращается с соответствующим заявлением в произвольной форме о проведении калибровочной сессии к должностному лицу, имеющему право назначения на государственную должность и освобождения от государственной должности административного государственного служащего корпуса "Б" в течение пяти рабочих дней со дня получения результатов оценки.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Решение калибровочной сессии может быть обжаловано государственным служащим в соответствии с установленным порядком Административного процедурно-процессуального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Документы, связанные с оценкой, хранятся в организационном отделе в течение трех лет со дня завершения оценки, а также в цифровой системе.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Результаты оценки являются конфиденциальной информацией и не подлежат разглашению третьим лицам, за исключением служебной необходимости, а также случаев, когда государственный орган обязан раскрыть данную информацию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доступе к информации".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Разногласия, связанные с процедурой оценки, рассматривается организационным отделом при содействии всех заинтересованных лиц и сторон.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Руководитель организационного отдела обеспечивает: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необходимости, участие во встречах оценивающего и оцениваемых лиц, помощь в разрешении спорных вопросов путем консультирования по вопросам процесса оценки деятельности;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калибровочной сессии, включая подготовку информации по каждому работнику в рамках подготовки к калибровочным сессиям;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полноту и своевременность заполнения необходимых документов в рамках оценки деятельности за отчетный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bookmarkEnd w:id="46"/>
    <w:bookmarkStart w:name="z56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оценки административных государственных служащих корпуса "Б"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Оценка административного государственного служащего корпуса "Б" категории Е-2 осуществляется непосредственным руководителем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административных государственных служащих корпуса "Б", занимающих руководящие должности, за исключением лиц указанных в первом абзаце настоящего пункта, осуществляется руководителем структурного подразделения/государственного органа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иных административных государственных служащих корпуса "Б" осуществляется руководителем структурного подразделения/государственного органа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Оценивающему лицу оценочный лист направляется организационным отделом через цифровую систему.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Оценивающим лицом выставляются оценки от 0 до 5-ти.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количество оцениваемых лиц превышает двадцать человек, оценка осуществляется также административными государственными служащими корпуса "Б", определяемыми оценивающим лицом.</w:t>
      </w:r>
    </w:p>
    <w:bookmarkEnd w:id="53"/>
    <w:bookmarkStart w:name="z63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проведения калибровочных сессий и предоставления обратной связи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С целью согласования и соблюдения единого подхода к процессу оценки государственный орган проводит калибровочные сессии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Должностное лицо, имеющее право назначения на государственную должность и освобождения от государственной должности административного государственного служащего корпуса "Б"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калибровочной сессии состоит из нечетного количества членов. Количество членов калибровочной сессии не должно быть менее трех.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 конкретной калибровочной сессии не включается лицо, несогласное с оценкой, а также лицо, оценившее его.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 членов калибровочной сессии включаются оценивающие лица (за исключением лица, оценка которого подлежит рассмотрению на калибровочной сессии), а также работник службы управления персоналом (кадровой службы) либо лицо, на которое возложено исполнение обязанностей службы управления персоналом (кадровой службы).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Калибровочная сессия проводится в течение десяти рабочих дней со дня обращения служащего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Организационный отдел организовывает деятельность калибровочной сессии.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На калибровочной сессии оценивающее лицо кратко описывает работу оцениваемого лица и аргументирует свою оценку.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Оцениваемое лицо вправе аргументировать членам калибровочной сессии свое несогласие с оценкой в письменной или устной форме.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калибровочной сессии могут поддержать оценку оценивающего лица либо привести аргументы для корректировки оценки.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членов калибровочной сессии и оформляется соответствующим протоколом. Организационный отдел обеспечивает размещение протокола в цифровой системе (при наличии технической возможности) в течение трех рабочих дней со дня его подписания.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bookmarkEnd w:id="7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 административных государственных служащих корпуса "Б"</w:t>
            </w:r>
          </w:p>
        </w:tc>
      </w:tr>
    </w:tbl>
    <w:bookmarkStart w:name="z85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лица, занимающего руководящую должность</w:t>
      </w:r>
    </w:p>
    <w:bookmarkEnd w:id="73"/>
    <w:bookmarkStart w:name="z8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(Ф.И.О., должность оцениваемого лица с указанием государственного органа)</w:t>
      </w:r>
    </w:p>
    <w:bookmarkEnd w:id="74"/>
    <w:bookmarkStart w:name="z8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_______________________________________________________________________________________________________ (оцениваемый период)</w:t>
      </w:r>
    </w:p>
    <w:bookmarkEnd w:id="75"/>
    <w:bookmarkStart w:name="z8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_______________________________________________________________________________________________________ (Ф.И.О., должность оценивающего служащего с указанием государственного органа)</w:t>
      </w:r>
    </w:p>
    <w:bookmarkEnd w:id="76"/>
    <w:bookmarkStart w:name="z8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_______________________________________________________________________________________________________</w:t>
      </w:r>
    </w:p>
    <w:bookmarkEnd w:id="77"/>
    <w:bookmarkStart w:name="z9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 корпуса "Б" (далее – оценка) предлагаем Вам оценить своих коллег по 5-балльной шкале.</w:t>
      </w:r>
    </w:p>
    <w:bookmarkEnd w:id="78"/>
    <w:bookmarkStart w:name="z9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Оценки необходимо выставлять объективно, без личных симпатий/антипатий.</w:t>
      </w:r>
    </w:p>
    <w:bookmarkEnd w:id="79"/>
    <w:bookmarkStart w:name="z9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Анкету необходимо заполнить сразу же от начала до конца, не отвлекаясь.</w:t>
      </w:r>
    </w:p>
    <w:bookmarkEnd w:id="80"/>
    <w:bookmarkStart w:name="z9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Так, Вы сможете сэкономить время и повысить достоверность результатов.</w:t>
      </w:r>
    </w:p>
    <w:bookmarkEnd w:id="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(от 0* до 5 баллов)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Комментарий (по желанию)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Пояснение при заполнении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Обеспечение качественного выполнения задач в курируемых подразделениях (курируемыми служащими)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</w:t>
            </w:r>
          </w:p>
          <w:bookmarkEnd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качественное исполнение задач и поручений в курируемых подразделениях;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отсутствие обоснованных замечаний, возвратов, жалоб или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Обеспечение соблюдения сроков выполнения задач в курируемых подразделениях (курируемыми служащими)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</w:t>
            </w:r>
          </w:p>
          <w:bookmarkEnd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оперативность исполнения;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отсутствие нарушения сроков исполнения документов, поручений, задач или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Лидерство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</w:t>
            </w:r>
          </w:p>
          <w:bookmarkEnd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умение брать на себя руководство командой и ответственность за командный результат;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умение четко устанавливать цели и задачи;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умение мотивировать команду посредствам личного примера, эффективной коммуникации и создания позитивного командного климата;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умение эффективно действовать в условиях неопределенности;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умение предлагать несколько вариантов решения задач, с учетом возможных рисков;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Соблюдение трудовой дисциплины оцениваемым лицом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</w:t>
            </w:r>
          </w:p>
          <w:bookmarkEnd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отсутствие опозданий;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отсутствие преждевременного выхода с работы без уважительной причины;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отсутствие нарушений служебной этики;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соблюдение требований кибербезопасности;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соблюдение требований по обеспечению государственных секретов;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соблюдение регламента государственного органа или иные факты по данному параметру, предусмотренные методикой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Отсутствие дисциплинарных взысканий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 наложение дисциплинарных взысканий в оцениваемом квартале.</w:t>
            </w:r>
          </w:p>
          <w:bookmarkEnd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наличии дисциплинарного взыскания: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 виде замечания, выговора, строго выговора оценка не может превышать 2,99 баллов;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 виде иных видов взысканий, в том числе за проступки, дискредитирующие государственную службу, оценка не может превышать 1,99 баллов.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1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для расчета средней итоговой оценки необходимо сумму выставленных оценок разделить на количество оцениваемых параметров.</w:t>
      </w:r>
    </w:p>
    <w:bookmarkEnd w:id="87"/>
    <w:bookmarkStart w:name="z11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оценка 0 баллов выставляется в случае полного неисполнения служащим параметра оценки.</w:t>
      </w:r>
    </w:p>
    <w:bookmarkEnd w:id="88"/>
    <w:bookmarkStart w:name="z11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оценки: ___________________________________________________________________________________________ (выполняет функциональные обязанности эффективно, выполняет функциональные обязанности надлежащим образом, выполняет функциональные обязанности удовлетворительно, выполняет функциональные обязанности не удовлетворительно).</w:t>
      </w:r>
    </w:p>
    <w:bookmarkEnd w:id="89"/>
    <w:bookmarkStart w:name="z11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служащему выставляется исходя из средней итоговой оценки.</w:t>
      </w:r>
    </w:p>
    <w:bookmarkEnd w:id="90"/>
    <w:bookmarkStart w:name="z11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______________________________________________________ (удостоверенная с помощью электронной цифровой подписи)</w:t>
      </w:r>
    </w:p>
    <w:bookmarkEnd w:id="91"/>
    <w:bookmarkStart w:name="z11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_________________________________________________________</w:t>
      </w:r>
    </w:p>
    <w:bookmarkEnd w:id="9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типовой Методике оценки деятельности административных государственных служащих корпуса "Б"</w:t>
            </w:r>
          </w:p>
        </w:tc>
      </w:tr>
    </w:tbl>
    <w:bookmarkStart w:name="z122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лица, занимающего не руководящую должность</w:t>
      </w:r>
    </w:p>
    <w:bookmarkEnd w:id="93"/>
    <w:bookmarkStart w:name="z12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(Ф.И.О., должность оцениваемого лица с указанием государственного органа)</w:t>
      </w:r>
    </w:p>
    <w:bookmarkEnd w:id="94"/>
    <w:bookmarkStart w:name="z12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__________________________________________________________________________________________________________ (оцениваемый период)</w:t>
      </w:r>
    </w:p>
    <w:bookmarkEnd w:id="95"/>
    <w:bookmarkStart w:name="z12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__________________________________________________________________________________________________________ (Ф.И.О., должность оценивающего служащего с указанием государственного органа)</w:t>
      </w:r>
    </w:p>
    <w:bookmarkEnd w:id="96"/>
    <w:bookmarkStart w:name="z12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__________________________________________________________________________________________________________</w:t>
      </w:r>
    </w:p>
    <w:bookmarkEnd w:id="97"/>
    <w:bookmarkStart w:name="z12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 корпуса "Б" (далее – оценка) предлагаем Вам оценить своих коллег по 5-балльной шкале.</w:t>
      </w:r>
    </w:p>
    <w:bookmarkEnd w:id="98"/>
    <w:bookmarkStart w:name="z12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Оценки необходимо выставлять объективно, без личных симпатий/антипатий.</w:t>
      </w:r>
    </w:p>
    <w:bookmarkEnd w:id="99"/>
    <w:bookmarkStart w:name="z12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Анкету необходимо заполнить сразу же от начала до конца, не отвлекаясь.</w:t>
      </w:r>
    </w:p>
    <w:bookmarkEnd w:id="100"/>
    <w:bookmarkStart w:name="z13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Так, Вы сможете сэкономить время и повысить достоверность результатов.</w:t>
      </w:r>
    </w:p>
    <w:bookmarkEnd w:id="1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(от 0* до 5 баллов)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Комментарий (по желанию)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Пояснение при заполнении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Качество выполнения функциональных обязанностей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 отсутствие обоснованных замечаний, возвратов, жалоб или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Соблюдение сроков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</w:t>
            </w:r>
          </w:p>
          <w:bookmarkEnd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отсутствие нарушения сроков исполнения документов, поручений, задач или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Самостоятельность и 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</w:t>
            </w:r>
          </w:p>
          <w:bookmarkEnd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умение выполнять функциональные обязанности с высокой долей самостоятельности;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инициативность в прорабке подходов, предложений, направленных на улучшение курируемой сферы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активность и участия в решении курируемых задач;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Соблюдение трудовой дисциплины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</w:t>
            </w:r>
          </w:p>
          <w:bookmarkEnd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отсутствие опозданий;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отсутствие преждевременного выхода с работы без уважительной причины;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отсутствие нарушений служебной этики;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соблюдение требований кибербезопасности;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соблюдение требований по обеспечению государственных секретов;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соблюдение регламента государственного органа или иные факты по данному параметру, предусмотренные методикой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Отсутствие дисциплинарных взысканий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 наложение дисциплинарных взысканий в оцениваемом квартале.</w:t>
            </w:r>
          </w:p>
          <w:bookmarkEnd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наличии дисциплинарного взыскания: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 виде замечания, выговора, строго выговора оценка не может превышать 2,99 баллов;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 виде иных видов взысканий, в том числе за проступки, дискредитирующие государственную службу, оценка не может превышать 1,99 баллов.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4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для расчета средней итоговой оценки необходимо сумму выставленных оценок разделить на количество оцениваемых параметров.</w:t>
      </w:r>
    </w:p>
    <w:bookmarkEnd w:id="106"/>
    <w:bookmarkStart w:name="z14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оценка 0 баллов выставляется в случае полного неисполнения служащим параметра оценки</w:t>
      </w:r>
    </w:p>
    <w:bookmarkEnd w:id="107"/>
    <w:bookmarkStart w:name="z14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оценки: ________________________________________________________________________________________________ выполняет функциональные обязанности эффективно, выполняет функциональные обязанности надлежащим образом, выполняет функциональные обязанности удовлетворительно, выполняет функциональные обязанности не удовлетворительно).</w:t>
      </w:r>
    </w:p>
    <w:bookmarkEnd w:id="108"/>
    <w:bookmarkStart w:name="z14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служащему выставляется исходя из средней итоговой оценки.</w:t>
      </w:r>
    </w:p>
    <w:bookmarkEnd w:id="109"/>
    <w:bookmarkStart w:name="z14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________________________________________________________ (удостоверенная с помощью электронной цифровой подписи)</w:t>
      </w:r>
    </w:p>
    <w:bookmarkEnd w:id="110"/>
    <w:bookmarkStart w:name="z150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___________________________________________________________</w:t>
      </w:r>
    </w:p>
    <w:bookmarkEnd w:id="1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 мая 2026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</w:t>
            </w:r>
          </w:p>
        </w:tc>
      </w:tr>
    </w:tbl>
    <w:bookmarkStart w:name="z155" w:id="1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отмененных некоторых решений Узункольского районного маслихата</w:t>
      </w:r>
    </w:p>
    <w:bookmarkEnd w:id="112"/>
    <w:bookmarkStart w:name="z156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"О внесении изменений в решение маслихата от 19 марта 2018 года № 190 "Об утверждении Методики оценки деятельности административных государственных служащих корпуса "Б" государственного учреждения "Аппарат Узункольского районного маслихата" от 4 марта 2022 года </w:t>
      </w:r>
      <w:r>
        <w:rPr>
          <w:rFonts w:ascii="Times New Roman"/>
          <w:b w:val="false"/>
          <w:i w:val="false"/>
          <w:color w:val="000000"/>
          <w:sz w:val="28"/>
        </w:rPr>
        <w:t>№ 127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113"/>
    <w:bookmarkStart w:name="z157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"О внесении изменения в решение маслихата от 19 марта 2018 года № 190 "Об утверждении Методики оценки деятельности административных государственных служащих корпуса "Б" государственного учреждения "Аппарат Узункольского районного маслихата" от 30 марта 2023 года </w:t>
      </w:r>
      <w:r>
        <w:rPr>
          <w:rFonts w:ascii="Times New Roman"/>
          <w:b w:val="false"/>
          <w:i w:val="false"/>
          <w:color w:val="000000"/>
          <w:sz w:val="28"/>
        </w:rPr>
        <w:t>№ 7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114"/>
    <w:bookmarkStart w:name="z158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"О внесении изменения в решение маслихата от 19 марта 2018 года № 190 "Об утверждении Методики оценки деятельности административных государственных служащих корпуса "Б" государственного учреждения "Аппарат Узункольского районного маслихата" от 12 июля 2023 года </w:t>
      </w:r>
      <w:r>
        <w:rPr>
          <w:rFonts w:ascii="Times New Roman"/>
          <w:b w:val="false"/>
          <w:i w:val="false"/>
          <w:color w:val="000000"/>
          <w:sz w:val="28"/>
        </w:rPr>
        <w:t>№ 29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115"/>
    <w:bookmarkStart w:name="z159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"О внесении изменений в решение маслихата от 19 марта 2018 года № 190 "Об утверждении Методики оценки деятельности административных государственных служащих корпуса "Б" государственного учреждения "Аппарат Узункольского районного маслихата" от 27 августа 2025 года </w:t>
      </w:r>
      <w:r>
        <w:rPr>
          <w:rFonts w:ascii="Times New Roman"/>
          <w:b w:val="false"/>
          <w:i w:val="false"/>
          <w:color w:val="000000"/>
          <w:sz w:val="28"/>
        </w:rPr>
        <w:t>№ 186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1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