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b20c" w14:textId="af0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Узункольскому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8 мая 2026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пребывания, за исключением хостелов, гостевых домов, арендного жилья в Узункольском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