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3c81" w14:textId="6cc3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Узункольского районного маслихата от 26 декабря 2025 года № 202 "О районном бюджете Узункольского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8 мая 2026 года № 225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Узункольского районного маслихата Костанайской области "О районном бюджете Узункольского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3 631 505,2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840 364,0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182 985,0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52 100,0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2 556 056,2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3 506 290,9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13 915,0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38 925,0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25 010,0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111 299,3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- 111 299,3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Лагушина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мая 2026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3506290,9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улучщшение качества жизни лиц с инвалидностью в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118958,0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-111299,3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