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dcc4" w14:textId="7e5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Узункольского района от 12 февраля 2025 года № 18 "Об утверждении Положения о государственном учреждении "Отдел культуры и развития языков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16 января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Узункольского района "Об утверждении Положения о государственном учреждении "Отдел культуры и развития языков акимата Узункольского района" от 12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Узункольского района"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15), 16), 17), 18)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обеспечение проведения аттестации государственных организаций культуры;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государственный творческий заказ на финансирование творческих кружков для детей и подростков в пределах бюджетных средств;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размещение государственного творческого заказа в творческих кружках для детей и подростков независимо от форм собственности, ведомственной подчиненности, видов и типов исполнителей услуг государственного творческого заказа;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реализацию всех этапов и процедур размещения государственного творческого заказа, контроль его качества и адресное освоение в электронном и общедоступном форматах".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Узункольского района"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Абилкаиров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Т. Булатов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Лагушина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Сокитбаев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Уразбаев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отдела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Б. Октябр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Е. Савкина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руководителя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Узункольского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Капарова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