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d0b5" w14:textId="f5d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133 094,0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34 420,0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98 674,0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2026 год в сумме 98 674,0 тысячи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