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9bd9" w14:textId="6709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238 "О районном бюджете Мендыкаринского района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10 марта 2026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Мендыкаринского района на 2026 - 2028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Мендыкаринского района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- 3 653 058,8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- 1 345 729,0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- 69 389,0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- 11 491,0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- 2 226 449,8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- 3 806 277,7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- 17 489,0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- 62 713,0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- 45 224,0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170 707,9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- 170 707,9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Рахметкалиев К.Р.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профицит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