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6aeb" w14:textId="347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1 апреля 2026 года № 2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Об объявлении чрезвычайной ситуации техногенного характера объектового масштаба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вследствие обрушения крыши жилого дома № 64 по улице Тәуелсіздік в городе Тобыл объявить на объекте чрезвычайную ситуацию техногенного характера объектового масштаба.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мероприятия, направленные на ликвидацию чрезвычайной ситуации техногенного характера объектового масштаба.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по ликвидации чрезвычайной ситуации техногенного характера объектового масштаба курирующего заместителя акима Костанайского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Костанайского района"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копию настоящего решения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 в течение пяти рабочих дней со дня его подписания;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Костанайского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