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a871" w14:textId="b0ca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402 "О районном бюджете Камыстинского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июня 2026 года № 467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решение маслихата "О районном бюджете Камыстинского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районный бюджет Камыстинского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3482458,7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1147642,0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249809,0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16738,0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2068269,7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3552922,1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3588,0 тысяч тенге, в том числе: бюджетные кредиты – 38925,0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- 35337,0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-74051,4 тысяча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74051,4 тысяча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2. Настоящее решение вводится в действие с 1 января 2026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 планирования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З. Альдикешева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 июня 2026 года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и стерилизация бродячих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