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06bb" w14:textId="c780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апреля 2026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Камыстинского района, осуществляющих деятельность в социальной сфере, в размере 50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