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b873" w14:textId="b1ab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 на земельный участок в целях обслуживания и эксплуатации линии электроснабжения ВЛ-10кВ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Аршалинского сельского округа Денисовского района Костанайской области от 2 июня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 подпунктом 2) пункта 4 статьи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 Земельного кодекса Республики Казахстан и подпунктом 6)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"О местном государственном управлении и самоуправлении в Республике Казахстан" аким Аршалинского сельского округа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(сорок восемь) лет, на земельный участок, площадью – 0,0408 гектар, в целях обслуживания и эксплуатации линии электроснабжения ВЛ-10кВ к объекту "Строительство распределительных сетей и сооружений села Аршала Денисовского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Аршалинского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А.Тюлешов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