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0d7f" w14:textId="981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Денисовского района от 22 февраля 2022 года № 36 "Об утверждении Положения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6 мая 2026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утверждении Положения о государственном учреждении "Отдел культуры и развития языков акимата Денисовского района" от 22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акимата Денисовского района",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Денисовского района"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"Районный Дом культуры отдела культуры и развития языков акимата Денисовского района";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отдела культуры и развития языков акимата Денисовского района";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"Денисовская централизованная библиотечная система отдела культуры и развития языков акимата Денисовского района".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Денисовского района" утверждаются в соответствии с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село Денисовка, улица Калинина, 5.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личностей, проживающих на территории Денисовского района;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историко-культурного наследия;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права, не противоречащие законодательству;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 Республики Казахстан компетенции;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органами,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осуществляет выполнение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культуры и развития языков;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деятельности организаций культуры района и предоставляет в уполномоченный орган информацию;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аттестацию государственных организаций культуры района;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исполнительный орган области по присвоению звания "Народный" или "Образцовый" коллективам художественной самодеятельности;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проведение районных (региональных) смотров, фестивалей и конкурсов в различных сферах творческой и библиотечной деятельности;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государственный творческий заказ на финансирование творческих кружков для детей и юношества в пределах объемов бюджетных средств: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проведение социально – значимых, зрелищных культурно-массовых мероприятий на уровне района в области культуры и развития государственного и других языков;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мероприятия районного уровня, направленные на развитие государственного и других языков;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разъяснительную работу по ответственности за нарушение законодательства Республики Казахстан о языках;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дает рекомендации об устранении нарушений требований, установленных законодательством Республики Казахстан о языках;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мероприятий, направленных на развитие государственного и других языков;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предложения в исполнительные органы района о наименовании и переименовании сел, сельских округов, а также изменении их транскрипции;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 и рассмотрение уведомлений о размещении вывесок в селах;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Кодекса и налагает административные взыскания;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своей компетенции осуществляет управление коммунальной собственностью в области культуры;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 в рамках установленной законодательством Республики Казахстан компетенции.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