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e862" w14:textId="c0c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18 марта 2026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лиц, занимающих руководящие должности, прибывшим для работы и проживания в сельские населенные пункты Денисовского района на 2026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сельском населенном пункте, являющимся административным центром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