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17c4" w14:textId="eb31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170 "О районном бюджете Алтынсаринского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17 марта 2026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Алтынсаринского районного маслихата "О районном бюджете Алтынсаринского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>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Алтынсаринского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2708875,7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1241901,0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9907,0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5315,0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1451752,7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2242887,8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13654,0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75688,0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62034,0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452333,9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-452333,9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2708875,7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1451752,7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1451746,3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1451746,3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2242887,8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771688,7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с инвалидностью,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523293,3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содержание безнадзорных и бродячих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безнадзорных и бродячих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 и стерилизация бродячих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452333,9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 профицита) бюджета: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-452333,9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