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71d" w14:textId="585e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197 "О бюджете города Аркалыка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июля 2026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14761274,1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3194338,0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11520679,1 тысяч тенге, из них объем субвенций – 1521666,0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16313430,4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9042,0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16908,0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-1561198,3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1561198,3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1074476,0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16908,0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503630,3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Аркалыкского 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Аркалыкского городского маслихата от 23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14 761 274,1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16 313 430,4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2 479 757,3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2 479 757,3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2 324 109,4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1 398 811,7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