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8925d" w14:textId="d4892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Шайхутдиновой Раумэнэ Рифовне на земельный участок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Рудного Костанайской области от 18 мая 2026 года № 353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5-1)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пункта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и подпунктом 10)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на основании заявления, акимат города Рудного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Шайхутдиновой Раумэнэ Рифовне на земельный участок площадью 0,0231 га, в целях прокладки и эксплуатации подземного газопровода, по адресу: город Рудный, улица 50 лет Октября, строение 65.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Рудного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Ионенко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