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61a1" w14:textId="d66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"Рудненский городской отдел предпринимательства и сельского хозяйства"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февраля 2026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"Рудненский городской отдел предпринимательства и сельского хозяйства" акимата города Рудного в государственное учреждение "Рудненский городской отдел предпринимательства, сельского хозяйства и ветеринарии"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предпринимательства, сельского хозяйства и ветеринарии" акимата города Рудного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Рудного от 21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предпринимательства и сельского хозяйства" акимата города Рудного отменить.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"Рудненский городской отдел предпринимательства и сельского хозяйства" акимата города Рудного принять необходимые меры, вытекающие из настоящего постановления в соответствии с действующим законодательством.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предпринимательства, сельского хозяйства и ветеринарии" акимата города Рудного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предпринимательства, сельского хозяйства и ветеринарии" акимата города Рудного (далее – Отдел) является государственным органом Республики Казахстан, осуществляющим руководство в сфере предпринимательства, сельского хозяйства и ветеринарии.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строение 95.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внутреннего рынка сельскохозяйственных предприятий и продуктов их переработки, ведение мониторинга предприятий по переработке сельскохозяйственной продукции;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реализация стратегических и индиактивных планов социально-экономического развития сельскохозяйственного производства;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политики и создание условий технического и сельскохозяйственного обеспечения, субсидирование и цифровизация сельхозтоваропроизводителей, партнерские экономические взаимоотношения с перерабатывающими предприятиями на паритетной основе;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реформ в аграрном секторе, финансовое оздоровление отрасли,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производства конкурентоспособных высококачественных продуктов питания и сельскохозяйственного сырья, содействия их переработке и сбыту;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продовольственной безопасности посредством применения мер государственной поддержки;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оказания государственных услуг в соответствии со стандартами и регламентами;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сферы предпринимательства города Рудного и повышение конкурентоспособности;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эффективного функционирования субъектов предпринимательства города, участие в разработке и реализации программ по поддержке и развитию малого предпринимательства;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реализации государственной политики в сфере предпринимательства и сельского хозяйства;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и актуализация реестра субъектов малого и среднего бизнеса в сфере предпринимательства;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промышленными предприятиями и оказание содействия в реализации государственных программ.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розничной торговли во время проведения праздника;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повышения квалификации, подготовки и переподготовки работников Отдела;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задачи, предусмотренные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информацию, документы и иные материалы от уполномоченных органов;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нормативно-правовых актов, принимаемых акимом и акиматом города по вопросам компетенции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качественно и в срок акты и поручения Президента, Правительства Республики Казахстан и иных центральных исполнительных органов, акима и акимата области и города;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механизмы стабилизации цен на социально значимые продовольственные товары;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развитие кредитования, субсидирования в сфере агропромышленного комплекса и малого, среднего бизнеса;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цен на продовольственные товары;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механизмов стабилизации цен на социально значимые продовольственные товары;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продовольственной безопасности в отношении внутренних ресурсов продовольствия;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акционерным обществом "СПК Тобол" в части реализации продукции областного стабилизационного фонда продовольственных товаров;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программ развития города Рудного в области сельского хозяйства;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государственной поддержки субъектов агропромышленного комплекса;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 данных о посевных площадях, урожайности и валовых сборах культур в сельхозформированиях;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обращений физических и юридических лиц по вопросам основной деятельности Отдела;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планов, прогнозов развития производства и переработки сельскохозяйственной продукции, содействие в реализации государственной агропродовольственной программы и инвестиционных проектах;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мероприятий по реализации Программы развития города Рудного;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учета запасов продовольственных товаров и представление отчетности в местный исполнительный орган области;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предварительных расчетов по производству основных видов продукции животноводства и контроль за своевременным предоставлением статистической отчетности сельхозтоваропроизводителями;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государственных программ по микрокредитованию субъектов сельского хозяйства для развития производства отечественных товаров и услуг;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финансирования субсидий;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государственной программы "Цифровой Казахстан" в сфере предпринимательства и сельского хозяйства;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организация, проведение и сопровождение республиканских, областных и городских сельскохозяйственных ярмарок;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прием, рассмотрение и оказание государственных услуг в соответствии с Правилами и стандартами;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разрешительных документов в области технической инспекции, регистрация залога, дополнительного залога.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реализации государственной политики поддержки и развития частного предпринимательства;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рынка туристических услуг и представление в уполномоченный орган необходимых сведений о развитии туризма на территории города;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внедрение мер по защите городских туристических ресурсов;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оказание субъектам туристической деятельности методической и консультативной помощи в вопросах, связанных с организацией и развитием туристической деятельности;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информационно-разъяснительной работы среди населения и субъектов малого предпринимательства по вопросам поддержки и реализации законодательства в сфере торговли;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информационное обеспечение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организуют регулирование численности бродячих животных;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организации и проведении совещаний и конференций.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в интересах местного государственного управления иных полномочий, возлагаемых законодательством Республики Казахстан;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Отдела, несет персональную ответственность за выполнение возложенных на Отдел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 надлежащих антикоррупционных мер;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финансовые документы, дает обязательные для исполнения работниками указания;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должность и освобождает от должности работников Отдела в установленном законодательством порядке;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инструкции, квалификационные требования работников Отдела;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наложения дисциплинарных взысканий, поощрения и оказания материальной помощи в пределах экономии фонда оплаты труда;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штатное расписание, план финансирования по обязательствам и платежам в пределах установленного фонда оплаты труда и численности работников;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действующим законодательством Республики Казахстан по вопросам, отнесенным к его компетенции.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