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673b" w14:textId="4d66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индивидуальному предпринимателю Машковой Татьяне Николаевне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29 января 2026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индивидуальному предпринимателю Машковой Татьяне Николаевне на земельные участки для проектируемого объекта "Строительство магазина в городе Рудном, улица П. Корчагина, в районе дома 22":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0,0354 га, в целях прокладки и эксплуатации сетей канализации, по адресу: город Рудный, улица П. Корчагина, в районе дома 22;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0,0444 га, в целях прокладки и эксплуатации сети газоснабжения, по адресу: город Рудный, улица П. Корчагина, в районе дома 22;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0,0649 га, в целях прокладки и эксплуатации сетей электроснабжения, по адресу: город Рудный, улица П. Корчагина, в районе дома 22;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0,0871 га, в целях прокладки и эксплуатации наружного водопровода, по адресу: город Рудный, улица П. Корчагина, в районе дома 22.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