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71b6" w14:textId="35b7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204 "О бюджете города Костаная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марта 2026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130 322 135,2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107 927 567,0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1 360 014,0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9 642 260,2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11 392 294,0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130 706 512,7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-336 706,0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3 776 434,0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-3 824 105,5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3 824 105,5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130 706 512,7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