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4349" w14:textId="bcf4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Костанайского областного маслихата от 25 июля 2016 года № 60 "Об утверждении Положения государственного учреждения "Ревизионная комиссия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от 13 августа 2026 года № 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утверждении Положения государственного учреждения "Ревизионная комиссия по Костанайской области" от 25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Полномочия: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области,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соответствующей области, района (города областного значения)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а также бюджетов районов (городов областного значения), созданных на соответствующей административно-территориальной единице;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вправе присутствовать на заседаниях акимата области и района (города областного значения) соответствующей административно-территориальной единицы;";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вправе присутствовать на заседаниях акимата области и района (города областного значения) соответствующей административно-территориальной единицы;";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"23-1. В случае продления срока пребывания на государственной службе в соответствии с частью четвертой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Председатель и (или) член Ревизионной комиссии представляют в маслихат рекомендательное письмо Высшей аудиторской палаты с результатами оценки деятельности ревизионной комиссии за последние два года.".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государствепнного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"Ревизионная комиссия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Д. Костюков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2026 года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