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4d9a" w14:textId="c044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2025 года № 266 "Об областном бюджете Костанайской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 марта 2026 года № 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областном бюджете Костанайской области на 2026-2028 годы" от 18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552 687 076,0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58 877 134,0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13 576 161,2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74 203,0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8 497 471,0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471 662 106,8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557 184 128,9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15 957 762,1 тысячи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36 030 320,9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20 072 558,8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13 784,0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- 20 468 599,0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20 468 599,0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И. Амирбеков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 2026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552 687 076,0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57 770 953,0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57 770 953,0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13 576 161,2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471 662 106,8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104 330 324,8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104 330 324,8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367 331 782,0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367 331 782,0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557 184 128,9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2 311 658,2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22 343 739,5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22 343 739,5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21 537 173,5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31 778 438,0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31 715 438,0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161 420 986,0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152 936 536,0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28 269 051,0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26 268 594,0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26 268 594,0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20 326 379,0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13 638 473,6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11 460 730,6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18 365 511,6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18 347 254,6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18 347 254,6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11 178 453,8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36 185 163,4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6 446 715,9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25 285 710,5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104 646 701,5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94 063 813,0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85 089 432,0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лесного питомника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22 641 238,1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22 641 238,1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22 506 331,1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3 675 102,7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18 514 148,4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34 838 800,4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10 901 763,1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10 901 763,1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6 774 100,1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9 811 775,3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9 811 775,3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8 761 079,3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16 651 668,7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16 651 668,7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16 651 668,7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15 957 762,1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36 030 320,9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18 946 908,9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18 946 908,9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7 122 985,9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7 122 985,9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20 072 558,8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20 072 558,8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20 072 558,8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-20 468 599,0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20 468 599,0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638 156 522,1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5 980 782,1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546 452 364,0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424 771 246,0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424 771 246,0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633 631 123,1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6 432 009,0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225 035 409,0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87 462 986,0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61 915 615,0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39 126 363,0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35 756 324,0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35 756 324,0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20 003 001,0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63 187 331,0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63 187 331,0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63 187 331,0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59 175 866,0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34 338 906,1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26 365 415,1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20 304 054,1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20 304 054,1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106 603 768,0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98 405 323,0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94 689 612,0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лесного питомника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20 192 898,0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20 192 898,0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28 890 559,6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28 890 559,6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28 890 559,6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-9 210 329,6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9 210 329,6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690 907 316,0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88 903 267,0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588 446 628,0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143 930 966,0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143 930 966,0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444 515 662,0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444 515 662,0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686 527 720,0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227 140 968,0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151 048 213,0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87 555 536,0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38 197 912,0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33 646 752,0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60 386 322,0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60 386 322,0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47 892 986,0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109 109 254,0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100 728 647,0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97 082 246,0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88 047 161,0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62 182 811,0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62 182 811,0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-5 887 677,0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5 887 677,0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