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2e56" w14:textId="7532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4 декабря 2025 года № 355 "Об установлении квоты рабочих мест для трудоустройства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июня 2026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на 2026 год"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района, города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уже занятых работниками, отнесенными к категории лиц с инвалидностью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"Алтынсаринская районная больница" Управления здравоохранения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"Амангельды жолы"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"Аман-Су"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"Агрофирма" Диевская"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"Astana Railway Services" "Кушмурунское вагоноремонтное депо"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2012"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"Предприятие коммунального хозяйства" отдела жилищно-коммунального хозяйства, пассажирского транспорта, автомобильных дорог и жилищной инспекции Джангельдинского района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оказания специальных социальных услуг" государственного учреждения "Отдел занятости и социальных программ акимата Житикаринского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"Житикаринская районная больница" Управления здравоохранения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"Карабатыр"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"Astana Grand Trade"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"Poultry-Agro"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 Тоба"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"Частное охранное предприятие "Чингиз"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"Адал-Кузет"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"Мендыкаринская районная больница" Управления здравоохранения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культуры и развития языков Наурузумского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"Урицкая общеобразовательная школа № 1 отдела образования Сарыкольского района"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 ПАРАСАТ"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"Тобол" на праве хозяйственного ведения акимата района Беимбета Майлина"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Бидай Узунколь"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"Промбаза-7"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"Аркалыкская теплоэнергетическая компания" акимата города Аркалыка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ресоциализации лиц, оказавшихся в трудной жизненной ситуации" акимата города Аркалыка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"Шаруашылык-А" государственного учреждения "Аппарат акима города Аркалыка"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"Костанайский специальный комплекс "Детский сад-школа-интернат" для детей с особыми образовательными потребностями № 2"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"12 Месяцев-Костанай"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"Ясли-сад № 54"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"Поликлиника № 4 города Костанай" Управления здравоохранения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"Milchland"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школа № 7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"Физико-математический лицей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"Школа-лицей № 2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"Городской дворец культуры "Мирас" отдела культуры и развития языков акимата города Костаная"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"ДК-Мақсат"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"Большевичка"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"Костанай" имени Ахмета Байтұрсынұлы"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"Производственно-хозяйственное объединение "Лисаковскгоркоммунэнерго" акимата города Лисаковска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"РАХАТ-2018"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"Городской парк культуры и отдыха" акимата города Рудного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– коммунальное государственное казенное предприятие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